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Default Extension="xlsm" ContentType="application/vnd.ms-excel.sheet.macroEnabled.12"/>
  <Default Extension="gif" ContentType="image/gif"/>
  <Default Extension="bin" ContentType="application/vnd.openxmlformats-officedocument.wordprocessingml.printerSettings"/>
  <Default Extension="png" ContentType="image/p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3E2E" w:rsidRPr="008C139D" w:rsidRDefault="00373E2E" w:rsidP="00373E2E">
      <w:pPr>
        <w:spacing w:line="260" w:lineRule="exact"/>
        <w:jc w:val="both"/>
        <w:rPr>
          <w:rFonts w:ascii="Arial" w:hAnsi="Arial" w:cs="Arial"/>
          <w:b/>
        </w:rPr>
      </w:pPr>
      <w:r w:rsidRPr="008C139D">
        <w:rPr>
          <w:rFonts w:ascii="Arial" w:hAnsi="Arial" w:cs="Arial"/>
          <w:b/>
        </w:rPr>
        <w:t xml:space="preserve">Il modello delle Corporate </w:t>
      </w:r>
      <w:proofErr w:type="spellStart"/>
      <w:r w:rsidRPr="008C139D">
        <w:rPr>
          <w:rFonts w:ascii="Arial" w:hAnsi="Arial" w:cs="Arial"/>
          <w:b/>
        </w:rPr>
        <w:t>University</w:t>
      </w:r>
      <w:proofErr w:type="spellEnd"/>
      <w:r>
        <w:rPr>
          <w:rFonts w:ascii="Arial" w:hAnsi="Arial" w:cs="Arial"/>
          <w:b/>
        </w:rPr>
        <w:fldChar w:fldCharType="begin"/>
      </w:r>
      <w:r>
        <w:instrText xml:space="preserve"> XE "</w:instrText>
      </w:r>
      <w:r w:rsidRPr="008C139D">
        <w:rPr>
          <w:rFonts w:ascii="Arial" w:hAnsi="Arial" w:cs="Arial"/>
          <w:b/>
        </w:rPr>
        <w:instrText>Il modello delle Corporate University</w:instrText>
      </w:r>
      <w:r>
        <w:instrText xml:space="preserve">" </w:instrText>
      </w:r>
      <w:r>
        <w:rPr>
          <w:rFonts w:ascii="Arial" w:hAnsi="Arial" w:cs="Arial"/>
          <w:b/>
        </w:rPr>
        <w:fldChar w:fldCharType="end"/>
      </w:r>
    </w:p>
    <w:p w:rsidR="00373E2E" w:rsidRDefault="00373E2E" w:rsidP="00373E2E">
      <w:pPr>
        <w:spacing w:line="260" w:lineRule="exact"/>
        <w:jc w:val="both"/>
        <w:rPr>
          <w:rFonts w:ascii="Arial" w:hAnsi="Arial" w:cs="Arial"/>
          <w:b/>
          <w:highlight w:val="green"/>
        </w:rPr>
      </w:pPr>
    </w:p>
    <w:p w:rsidR="00373E2E" w:rsidRDefault="00373E2E" w:rsidP="00373E2E">
      <w:pPr>
        <w:spacing w:line="260" w:lineRule="exact"/>
        <w:jc w:val="both"/>
        <w:rPr>
          <w:rFonts w:ascii="Arial" w:hAnsi="Arial" w:cs="Arial"/>
          <w:b/>
          <w:highlight w:val="green"/>
        </w:rPr>
      </w:pPr>
    </w:p>
    <w:p w:rsidR="00373E2E" w:rsidRDefault="00373E2E" w:rsidP="00373E2E">
      <w:pPr>
        <w:spacing w:line="260" w:lineRule="exact"/>
        <w:jc w:val="both"/>
        <w:rPr>
          <w:rFonts w:ascii="Arial" w:hAnsi="Arial" w:cs="Arial"/>
          <w:b/>
          <w:highlight w:val="green"/>
        </w:rPr>
      </w:pPr>
    </w:p>
    <w:p w:rsidR="00373E2E" w:rsidRDefault="00373E2E" w:rsidP="00373E2E">
      <w:pPr>
        <w:spacing w:line="260" w:lineRule="exact"/>
        <w:jc w:val="both"/>
        <w:rPr>
          <w:rFonts w:ascii="Arial" w:hAnsi="Arial" w:cs="Arial"/>
          <w:b/>
          <w:highlight w:val="green"/>
        </w:rPr>
      </w:pPr>
    </w:p>
    <w:p w:rsidR="00373E2E" w:rsidRDefault="00373E2E" w:rsidP="00373E2E">
      <w:pPr>
        <w:spacing w:line="260" w:lineRule="exact"/>
        <w:jc w:val="both"/>
        <w:rPr>
          <w:rFonts w:ascii="Arial" w:hAnsi="Arial" w:cs="Arial"/>
          <w:b/>
          <w:highlight w:val="green"/>
        </w:rPr>
      </w:pPr>
    </w:p>
    <w:p w:rsidR="00373E2E" w:rsidRDefault="00373E2E" w:rsidP="00373E2E">
      <w:pPr>
        <w:spacing w:line="260" w:lineRule="exact"/>
        <w:jc w:val="both"/>
        <w:rPr>
          <w:rFonts w:ascii="Arial" w:hAnsi="Arial" w:cs="Arial"/>
          <w:b/>
          <w:highlight w:val="green"/>
        </w:rPr>
      </w:pPr>
    </w:p>
    <w:p w:rsidR="00373E2E" w:rsidRDefault="00373E2E" w:rsidP="00373E2E">
      <w:pPr>
        <w:spacing w:line="260" w:lineRule="exact"/>
        <w:jc w:val="both"/>
        <w:rPr>
          <w:rFonts w:ascii="Arial" w:hAnsi="Arial" w:cs="Arial"/>
          <w:b/>
          <w:highlight w:val="green"/>
        </w:rPr>
      </w:pPr>
    </w:p>
    <w:p w:rsidR="00373E2E" w:rsidRDefault="00373E2E" w:rsidP="00373E2E">
      <w:pPr>
        <w:spacing w:line="260" w:lineRule="exact"/>
        <w:jc w:val="both"/>
        <w:rPr>
          <w:rFonts w:ascii="Arial" w:hAnsi="Arial" w:cs="Arial"/>
          <w:b/>
          <w:highlight w:val="green"/>
        </w:rPr>
      </w:pPr>
    </w:p>
    <w:p w:rsidR="00373E2E" w:rsidRDefault="00373E2E" w:rsidP="00373E2E">
      <w:pPr>
        <w:spacing w:line="260" w:lineRule="exact"/>
        <w:jc w:val="both"/>
        <w:rPr>
          <w:rFonts w:ascii="Arial" w:hAnsi="Arial" w:cs="Arial"/>
          <w:b/>
          <w:highlight w:val="green"/>
        </w:rPr>
      </w:pPr>
    </w:p>
    <w:p w:rsidR="00373E2E" w:rsidRDefault="00373E2E" w:rsidP="00373E2E">
      <w:pPr>
        <w:spacing w:line="260" w:lineRule="exact"/>
        <w:jc w:val="both"/>
        <w:rPr>
          <w:rFonts w:ascii="Arial" w:hAnsi="Arial" w:cs="Arial"/>
          <w:b/>
          <w:highlight w:val="green"/>
        </w:rPr>
      </w:pPr>
    </w:p>
    <w:p w:rsidR="00373E2E" w:rsidRDefault="00373E2E" w:rsidP="00373E2E">
      <w:pPr>
        <w:spacing w:line="260" w:lineRule="exact"/>
        <w:jc w:val="both"/>
        <w:rPr>
          <w:sz w:val="22"/>
          <w:szCs w:val="22"/>
        </w:rPr>
      </w:pPr>
      <w:r>
        <w:rPr>
          <w:sz w:val="22"/>
          <w:szCs w:val="22"/>
        </w:rPr>
        <w:t xml:space="preserve">   Nella prima parte del nostro libro ci siamo soffermati superficialmente sul fenomeno delle </w:t>
      </w:r>
      <w:r w:rsidRPr="001F3F7C">
        <w:rPr>
          <w:i/>
          <w:sz w:val="22"/>
          <w:szCs w:val="22"/>
        </w:rPr>
        <w:t xml:space="preserve">Corporate </w:t>
      </w:r>
      <w:proofErr w:type="spellStart"/>
      <w:r w:rsidRPr="001F3F7C">
        <w:rPr>
          <w:i/>
          <w:sz w:val="22"/>
          <w:szCs w:val="22"/>
        </w:rPr>
        <w:t>University</w:t>
      </w:r>
      <w:proofErr w:type="spellEnd"/>
      <w:r w:rsidRPr="001F3F7C">
        <w:rPr>
          <w:i/>
          <w:sz w:val="22"/>
          <w:szCs w:val="22"/>
        </w:rPr>
        <w:t xml:space="preserve"> o Academy</w:t>
      </w:r>
      <w:r>
        <w:rPr>
          <w:i/>
          <w:sz w:val="22"/>
          <w:szCs w:val="22"/>
        </w:rPr>
        <w:t xml:space="preserve">, </w:t>
      </w:r>
      <w:r>
        <w:rPr>
          <w:sz w:val="22"/>
          <w:szCs w:val="22"/>
        </w:rPr>
        <w:t>che invece vogliamo approfondire in quest’ultima parte del libro.</w:t>
      </w:r>
    </w:p>
    <w:p w:rsidR="00373E2E" w:rsidRDefault="00373E2E" w:rsidP="00373E2E">
      <w:pPr>
        <w:spacing w:line="260" w:lineRule="exact"/>
        <w:jc w:val="both"/>
        <w:rPr>
          <w:sz w:val="22"/>
          <w:szCs w:val="22"/>
        </w:rPr>
      </w:pPr>
      <w:r>
        <w:rPr>
          <w:sz w:val="22"/>
          <w:szCs w:val="22"/>
        </w:rPr>
        <w:t xml:space="preserve">Oltre a dare </w:t>
      </w:r>
      <w:proofErr w:type="gramStart"/>
      <w:r>
        <w:rPr>
          <w:sz w:val="22"/>
          <w:szCs w:val="22"/>
        </w:rPr>
        <w:t>ulteriori</w:t>
      </w:r>
      <w:proofErr w:type="gramEnd"/>
      <w:r>
        <w:rPr>
          <w:sz w:val="22"/>
          <w:szCs w:val="22"/>
        </w:rPr>
        <w:t xml:space="preserve"> definizioni, ci occuperemo degli aspetti operativi e in particolare:</w:t>
      </w:r>
    </w:p>
    <w:p w:rsidR="00373E2E" w:rsidRDefault="00373E2E" w:rsidP="00373E2E">
      <w:pPr>
        <w:spacing w:line="260" w:lineRule="exact"/>
        <w:jc w:val="both"/>
        <w:rPr>
          <w:sz w:val="22"/>
          <w:szCs w:val="22"/>
        </w:rPr>
      </w:pPr>
    </w:p>
    <w:p w:rsidR="00373E2E" w:rsidRDefault="00373E2E" w:rsidP="00373E2E">
      <w:pPr>
        <w:numPr>
          <w:ilvl w:val="0"/>
          <w:numId w:val="4"/>
        </w:numPr>
        <w:spacing w:line="260" w:lineRule="exact"/>
        <w:jc w:val="both"/>
        <w:rPr>
          <w:sz w:val="22"/>
          <w:szCs w:val="22"/>
        </w:rPr>
      </w:pPr>
      <w:r>
        <w:rPr>
          <w:sz w:val="22"/>
          <w:szCs w:val="22"/>
        </w:rPr>
        <w:t xml:space="preserve">Perché sviluppare una </w:t>
      </w:r>
      <w:r w:rsidRPr="001F3F7C">
        <w:rPr>
          <w:i/>
          <w:sz w:val="22"/>
          <w:szCs w:val="22"/>
        </w:rPr>
        <w:t xml:space="preserve">Corporate </w:t>
      </w:r>
      <w:proofErr w:type="spellStart"/>
      <w:r w:rsidRPr="001F3F7C">
        <w:rPr>
          <w:i/>
          <w:sz w:val="22"/>
          <w:szCs w:val="22"/>
        </w:rPr>
        <w:t>University</w:t>
      </w:r>
      <w:proofErr w:type="spellEnd"/>
      <w:r>
        <w:rPr>
          <w:sz w:val="22"/>
          <w:szCs w:val="22"/>
        </w:rPr>
        <w:t>?</w:t>
      </w:r>
    </w:p>
    <w:p w:rsidR="00373E2E" w:rsidRDefault="00373E2E" w:rsidP="00373E2E">
      <w:pPr>
        <w:numPr>
          <w:ilvl w:val="0"/>
          <w:numId w:val="4"/>
        </w:numPr>
        <w:spacing w:line="260" w:lineRule="exact"/>
        <w:jc w:val="both"/>
        <w:rPr>
          <w:sz w:val="22"/>
          <w:szCs w:val="22"/>
        </w:rPr>
      </w:pPr>
      <w:r>
        <w:rPr>
          <w:sz w:val="22"/>
          <w:szCs w:val="22"/>
        </w:rPr>
        <w:t xml:space="preserve">Come possiamo sviluppare una </w:t>
      </w:r>
      <w:r w:rsidRPr="001F3F7C">
        <w:rPr>
          <w:i/>
          <w:sz w:val="22"/>
          <w:szCs w:val="22"/>
        </w:rPr>
        <w:t xml:space="preserve">Corporate </w:t>
      </w:r>
      <w:proofErr w:type="spellStart"/>
      <w:r w:rsidRPr="001F3F7C">
        <w:rPr>
          <w:i/>
          <w:sz w:val="22"/>
          <w:szCs w:val="22"/>
        </w:rPr>
        <w:t>University</w:t>
      </w:r>
      <w:proofErr w:type="spellEnd"/>
      <w:r>
        <w:rPr>
          <w:sz w:val="22"/>
          <w:szCs w:val="22"/>
        </w:rPr>
        <w:t>?</w:t>
      </w:r>
    </w:p>
    <w:p w:rsidR="00373E2E" w:rsidRDefault="00373E2E" w:rsidP="00373E2E">
      <w:pPr>
        <w:numPr>
          <w:ilvl w:val="0"/>
          <w:numId w:val="4"/>
        </w:numPr>
        <w:spacing w:line="260" w:lineRule="exact"/>
        <w:jc w:val="both"/>
        <w:rPr>
          <w:sz w:val="22"/>
          <w:szCs w:val="22"/>
        </w:rPr>
      </w:pPr>
      <w:r>
        <w:rPr>
          <w:sz w:val="22"/>
          <w:szCs w:val="22"/>
        </w:rPr>
        <w:t xml:space="preserve">Quale </w:t>
      </w:r>
      <w:proofErr w:type="gramStart"/>
      <w:r>
        <w:rPr>
          <w:sz w:val="22"/>
          <w:szCs w:val="22"/>
        </w:rPr>
        <w:t>struttura</w:t>
      </w:r>
      <w:proofErr w:type="gramEnd"/>
      <w:r>
        <w:rPr>
          <w:sz w:val="22"/>
          <w:szCs w:val="22"/>
        </w:rPr>
        <w:t xml:space="preserve"> può avere una </w:t>
      </w:r>
      <w:r w:rsidRPr="001F3F7C">
        <w:rPr>
          <w:i/>
          <w:sz w:val="22"/>
          <w:szCs w:val="22"/>
        </w:rPr>
        <w:t xml:space="preserve">Corporate </w:t>
      </w:r>
      <w:proofErr w:type="spellStart"/>
      <w:r w:rsidRPr="001F3F7C">
        <w:rPr>
          <w:i/>
          <w:sz w:val="22"/>
          <w:szCs w:val="22"/>
        </w:rPr>
        <w:t>University</w:t>
      </w:r>
      <w:proofErr w:type="spellEnd"/>
      <w:r>
        <w:rPr>
          <w:sz w:val="22"/>
          <w:szCs w:val="22"/>
        </w:rPr>
        <w:t>?</w:t>
      </w:r>
    </w:p>
    <w:p w:rsidR="00373E2E" w:rsidRDefault="00373E2E" w:rsidP="00373E2E">
      <w:pPr>
        <w:numPr>
          <w:ilvl w:val="0"/>
          <w:numId w:val="4"/>
        </w:numPr>
        <w:spacing w:line="260" w:lineRule="exact"/>
        <w:jc w:val="both"/>
        <w:rPr>
          <w:sz w:val="22"/>
          <w:szCs w:val="22"/>
        </w:rPr>
      </w:pPr>
      <w:r>
        <w:rPr>
          <w:sz w:val="22"/>
          <w:szCs w:val="22"/>
        </w:rPr>
        <w:t xml:space="preserve">Come possiamo gestire una </w:t>
      </w:r>
      <w:r w:rsidRPr="001F3F7C">
        <w:rPr>
          <w:i/>
          <w:sz w:val="22"/>
          <w:szCs w:val="22"/>
        </w:rPr>
        <w:t xml:space="preserve">Corporate </w:t>
      </w:r>
      <w:proofErr w:type="spellStart"/>
      <w:r w:rsidRPr="001F3F7C">
        <w:rPr>
          <w:i/>
          <w:sz w:val="22"/>
          <w:szCs w:val="22"/>
        </w:rPr>
        <w:t>University</w:t>
      </w:r>
      <w:proofErr w:type="spellEnd"/>
      <w:r>
        <w:rPr>
          <w:sz w:val="22"/>
          <w:szCs w:val="22"/>
        </w:rPr>
        <w:t>?</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Per dotare questa parte di rilevanti dati analitici, abbiamo utilizzato le informazioni reseci disponibili da </w:t>
      </w:r>
      <w:proofErr w:type="spellStart"/>
      <w:r w:rsidRPr="00214EB4">
        <w:rPr>
          <w:b/>
          <w:sz w:val="22"/>
          <w:szCs w:val="22"/>
        </w:rPr>
        <w:t>University</w:t>
      </w:r>
      <w:proofErr w:type="spellEnd"/>
      <w:r w:rsidRPr="00214EB4">
        <w:rPr>
          <w:b/>
          <w:sz w:val="22"/>
          <w:szCs w:val="22"/>
        </w:rPr>
        <w:t xml:space="preserve"> </w:t>
      </w:r>
      <w:proofErr w:type="spellStart"/>
      <w:r w:rsidRPr="00214EB4">
        <w:rPr>
          <w:b/>
          <w:sz w:val="22"/>
          <w:szCs w:val="22"/>
        </w:rPr>
        <w:t>Corpu</w:t>
      </w:r>
      <w:proofErr w:type="spellEnd"/>
      <w:r w:rsidRPr="00214EB4">
        <w:rPr>
          <w:b/>
          <w:sz w:val="22"/>
          <w:szCs w:val="22"/>
        </w:rPr>
        <w:t xml:space="preserve"> </w:t>
      </w:r>
      <w:proofErr w:type="spellStart"/>
      <w:r w:rsidRPr="00214EB4">
        <w:rPr>
          <w:b/>
          <w:sz w:val="22"/>
          <w:szCs w:val="22"/>
        </w:rPr>
        <w:t>Xchange</w:t>
      </w:r>
      <w:proofErr w:type="spellEnd"/>
      <w:proofErr w:type="gramStart"/>
      <w:r>
        <w:rPr>
          <w:rStyle w:val="Rimandonotaapidipagina"/>
          <w:sz w:val="22"/>
          <w:szCs w:val="22"/>
        </w:rPr>
        <w:footnoteReference w:id="1"/>
      </w:r>
      <w:r>
        <w:rPr>
          <w:sz w:val="22"/>
          <w:szCs w:val="22"/>
        </w:rPr>
        <w:t>,</w:t>
      </w:r>
      <w:proofErr w:type="gramEnd"/>
      <w:r>
        <w:rPr>
          <w:sz w:val="22"/>
          <w:szCs w:val="22"/>
        </w:rPr>
        <w:t xml:space="preserve"> che propone un </w:t>
      </w:r>
      <w:proofErr w:type="spellStart"/>
      <w:r w:rsidRPr="00214EB4">
        <w:rPr>
          <w:i/>
          <w:sz w:val="22"/>
          <w:szCs w:val="22"/>
        </w:rPr>
        <w:t>benchmarking</w:t>
      </w:r>
      <w:proofErr w:type="spellEnd"/>
      <w:r>
        <w:rPr>
          <w:sz w:val="22"/>
          <w:szCs w:val="22"/>
        </w:rPr>
        <w:t xml:space="preserve"> annuale, fotografando la situazione delle </w:t>
      </w:r>
      <w:r w:rsidRPr="00214EB4">
        <w:rPr>
          <w:i/>
          <w:sz w:val="22"/>
          <w:szCs w:val="22"/>
        </w:rPr>
        <w:t xml:space="preserve">Corporate </w:t>
      </w:r>
      <w:proofErr w:type="spellStart"/>
      <w:r w:rsidRPr="00214EB4">
        <w:rPr>
          <w:i/>
          <w:sz w:val="22"/>
          <w:szCs w:val="22"/>
        </w:rPr>
        <w:t>Universit</w:t>
      </w:r>
      <w:r>
        <w:rPr>
          <w:i/>
          <w:sz w:val="22"/>
          <w:szCs w:val="22"/>
        </w:rPr>
        <w:t>y</w:t>
      </w:r>
      <w:proofErr w:type="spellEnd"/>
      <w:r>
        <w:rPr>
          <w:sz w:val="22"/>
          <w:szCs w:val="22"/>
        </w:rPr>
        <w:t xml:space="preserve"> nell’area mondo.</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Pr="00037526" w:rsidRDefault="00373E2E" w:rsidP="00373E2E">
      <w:pPr>
        <w:spacing w:line="260" w:lineRule="exact"/>
        <w:jc w:val="both"/>
        <w:rPr>
          <w:b/>
          <w:sz w:val="22"/>
          <w:szCs w:val="22"/>
        </w:rPr>
      </w:pPr>
      <w:r w:rsidRPr="00037526">
        <w:rPr>
          <w:b/>
          <w:sz w:val="22"/>
          <w:szCs w:val="22"/>
        </w:rPr>
        <w:lastRenderedPageBreak/>
        <w:t>Alcune definizioni dalla letteratura</w:t>
      </w:r>
    </w:p>
    <w:p w:rsidR="00373E2E" w:rsidRDefault="00373E2E" w:rsidP="00373E2E">
      <w:pPr>
        <w:spacing w:line="260" w:lineRule="exact"/>
        <w:jc w:val="both"/>
        <w:rPr>
          <w:sz w:val="22"/>
          <w:szCs w:val="22"/>
        </w:rPr>
      </w:pPr>
    </w:p>
    <w:p w:rsidR="00373E2E" w:rsidRPr="00B47C5E" w:rsidRDefault="00373E2E" w:rsidP="00373E2E">
      <w:pPr>
        <w:spacing w:line="260" w:lineRule="exact"/>
        <w:jc w:val="both"/>
        <w:rPr>
          <w:sz w:val="22"/>
          <w:szCs w:val="22"/>
        </w:rPr>
      </w:pPr>
      <w:r>
        <w:rPr>
          <w:sz w:val="22"/>
          <w:szCs w:val="22"/>
        </w:rPr>
        <w:t xml:space="preserve">   </w:t>
      </w:r>
      <w:r w:rsidRPr="00B47C5E">
        <w:rPr>
          <w:sz w:val="22"/>
          <w:szCs w:val="22"/>
        </w:rPr>
        <w:t xml:space="preserve">Che cos’è una </w:t>
      </w:r>
      <w:r w:rsidRPr="00B47C5E">
        <w:rPr>
          <w:i/>
          <w:sz w:val="22"/>
          <w:szCs w:val="22"/>
        </w:rPr>
        <w:t xml:space="preserve">Corporate </w:t>
      </w:r>
      <w:proofErr w:type="spellStart"/>
      <w:r w:rsidRPr="00B47C5E">
        <w:rPr>
          <w:i/>
          <w:sz w:val="22"/>
          <w:szCs w:val="22"/>
        </w:rPr>
        <w:t>University</w:t>
      </w:r>
      <w:proofErr w:type="spellEnd"/>
      <w:r w:rsidRPr="00B47C5E">
        <w:rPr>
          <w:sz w:val="22"/>
          <w:szCs w:val="22"/>
        </w:rPr>
        <w:t>?</w:t>
      </w:r>
    </w:p>
    <w:p w:rsidR="00373E2E" w:rsidRPr="00B47C5E" w:rsidRDefault="00373E2E" w:rsidP="00373E2E">
      <w:pPr>
        <w:spacing w:line="260" w:lineRule="exact"/>
        <w:jc w:val="both"/>
        <w:rPr>
          <w:sz w:val="22"/>
          <w:szCs w:val="22"/>
        </w:rPr>
      </w:pPr>
    </w:p>
    <w:p w:rsidR="00373E2E" w:rsidRPr="00B47C5E" w:rsidRDefault="00373E2E" w:rsidP="00373E2E">
      <w:pPr>
        <w:numPr>
          <w:ilvl w:val="0"/>
          <w:numId w:val="19"/>
        </w:numPr>
        <w:spacing w:line="260" w:lineRule="exact"/>
        <w:jc w:val="both"/>
        <w:rPr>
          <w:sz w:val="22"/>
          <w:szCs w:val="22"/>
        </w:rPr>
      </w:pPr>
      <w:r w:rsidRPr="00B47C5E">
        <w:rPr>
          <w:sz w:val="22"/>
          <w:szCs w:val="22"/>
        </w:rPr>
        <w:t>“Un ombrello strategico per sviluppare personale, clienti e fornitori in modo da supportare le strategie di business di un’organizzazione (</w:t>
      </w:r>
      <w:proofErr w:type="gramStart"/>
      <w:r w:rsidRPr="00B47C5E">
        <w:rPr>
          <w:sz w:val="22"/>
          <w:szCs w:val="22"/>
        </w:rPr>
        <w:t>J.</w:t>
      </w:r>
      <w:proofErr w:type="gramEnd"/>
      <w:r w:rsidRPr="00B47C5E">
        <w:rPr>
          <w:sz w:val="22"/>
          <w:szCs w:val="22"/>
        </w:rPr>
        <w:t xml:space="preserve"> </w:t>
      </w:r>
      <w:proofErr w:type="spellStart"/>
      <w:r w:rsidRPr="00B47C5E">
        <w:rPr>
          <w:sz w:val="22"/>
          <w:szCs w:val="22"/>
        </w:rPr>
        <w:t>Meister</w:t>
      </w:r>
      <w:proofErr w:type="spellEnd"/>
      <w:r w:rsidRPr="00B47C5E">
        <w:rPr>
          <w:sz w:val="22"/>
          <w:szCs w:val="22"/>
        </w:rPr>
        <w:t xml:space="preserve"> 1998)</w:t>
      </w:r>
    </w:p>
    <w:p w:rsidR="00373E2E" w:rsidRPr="00B47C5E" w:rsidRDefault="00373E2E" w:rsidP="00373E2E">
      <w:pPr>
        <w:spacing w:line="260" w:lineRule="exact"/>
        <w:ind w:left="360"/>
        <w:jc w:val="both"/>
        <w:rPr>
          <w:sz w:val="22"/>
          <w:szCs w:val="22"/>
        </w:rPr>
      </w:pPr>
    </w:p>
    <w:p w:rsidR="00373E2E" w:rsidRPr="00B47C5E" w:rsidRDefault="00373E2E" w:rsidP="00373E2E">
      <w:pPr>
        <w:numPr>
          <w:ilvl w:val="0"/>
          <w:numId w:val="19"/>
        </w:numPr>
        <w:spacing w:line="260" w:lineRule="exact"/>
        <w:jc w:val="both"/>
        <w:rPr>
          <w:sz w:val="22"/>
          <w:szCs w:val="22"/>
        </w:rPr>
      </w:pPr>
      <w:r w:rsidRPr="00B47C5E">
        <w:rPr>
          <w:sz w:val="22"/>
          <w:szCs w:val="22"/>
        </w:rPr>
        <w:t xml:space="preserve">“Insieme di strumenti e processi utili a collegare l’apprendimento del collaboratore alla strategia complessiva d’impresa, a connettere il tessuto organizzativo e guidare il business” (American Productivity &amp; </w:t>
      </w:r>
      <w:proofErr w:type="spellStart"/>
      <w:r w:rsidRPr="00B47C5E">
        <w:rPr>
          <w:sz w:val="22"/>
          <w:szCs w:val="22"/>
        </w:rPr>
        <w:t>Quality</w:t>
      </w:r>
      <w:proofErr w:type="spellEnd"/>
      <w:r w:rsidRPr="00B47C5E">
        <w:rPr>
          <w:sz w:val="22"/>
          <w:szCs w:val="22"/>
        </w:rPr>
        <w:t xml:space="preserve"> Center 1999-2000</w:t>
      </w:r>
      <w:proofErr w:type="gramStart"/>
      <w:r w:rsidRPr="00B47C5E">
        <w:rPr>
          <w:sz w:val="22"/>
          <w:szCs w:val="22"/>
        </w:rPr>
        <w:t>)</w:t>
      </w:r>
      <w:proofErr w:type="gramEnd"/>
    </w:p>
    <w:p w:rsidR="00373E2E" w:rsidRPr="00B47C5E" w:rsidRDefault="00373E2E" w:rsidP="00373E2E">
      <w:pPr>
        <w:spacing w:line="260" w:lineRule="exact"/>
        <w:jc w:val="both"/>
        <w:rPr>
          <w:sz w:val="22"/>
          <w:szCs w:val="22"/>
        </w:rPr>
      </w:pPr>
    </w:p>
    <w:p w:rsidR="00373E2E" w:rsidRPr="00B47C5E" w:rsidRDefault="00373E2E" w:rsidP="00373E2E">
      <w:pPr>
        <w:numPr>
          <w:ilvl w:val="0"/>
          <w:numId w:val="19"/>
        </w:numPr>
        <w:spacing w:line="260" w:lineRule="exact"/>
        <w:jc w:val="both"/>
        <w:rPr>
          <w:sz w:val="22"/>
          <w:szCs w:val="22"/>
        </w:rPr>
      </w:pPr>
      <w:r w:rsidRPr="00B47C5E">
        <w:rPr>
          <w:sz w:val="22"/>
          <w:szCs w:val="22"/>
        </w:rPr>
        <w:t xml:space="preserve"> “Strumento strategicamente utile </w:t>
      </w:r>
      <w:proofErr w:type="gramStart"/>
      <w:r w:rsidRPr="00B47C5E">
        <w:rPr>
          <w:sz w:val="22"/>
          <w:szCs w:val="22"/>
        </w:rPr>
        <w:t>ad</w:t>
      </w:r>
      <w:proofErr w:type="gramEnd"/>
      <w:r w:rsidRPr="00B47C5E">
        <w:rPr>
          <w:sz w:val="22"/>
          <w:szCs w:val="22"/>
        </w:rPr>
        <w:t xml:space="preserve"> un’organizzazione per raggiungere la propria missione” (M. Moore 2002)</w:t>
      </w:r>
    </w:p>
    <w:p w:rsidR="00373E2E" w:rsidRPr="00B47C5E" w:rsidRDefault="00373E2E" w:rsidP="00373E2E">
      <w:pPr>
        <w:spacing w:line="260" w:lineRule="exact"/>
        <w:jc w:val="both"/>
        <w:rPr>
          <w:sz w:val="22"/>
          <w:szCs w:val="22"/>
        </w:rPr>
      </w:pPr>
    </w:p>
    <w:p w:rsidR="00373E2E" w:rsidRPr="00B47C5E" w:rsidRDefault="00373E2E" w:rsidP="00373E2E">
      <w:pPr>
        <w:numPr>
          <w:ilvl w:val="0"/>
          <w:numId w:val="19"/>
        </w:numPr>
        <w:spacing w:line="260" w:lineRule="exact"/>
        <w:jc w:val="both"/>
        <w:rPr>
          <w:sz w:val="22"/>
          <w:szCs w:val="22"/>
        </w:rPr>
      </w:pPr>
      <w:r w:rsidRPr="00B47C5E">
        <w:rPr>
          <w:sz w:val="22"/>
          <w:szCs w:val="22"/>
        </w:rPr>
        <w:t xml:space="preserve">“Un’iniziativa di solida collaborazione per portare un’organizzazione che impara e continua </w:t>
      </w:r>
      <w:proofErr w:type="gramStart"/>
      <w:r w:rsidRPr="00B47C5E">
        <w:rPr>
          <w:sz w:val="22"/>
          <w:szCs w:val="22"/>
        </w:rPr>
        <w:t>ad</w:t>
      </w:r>
      <w:proofErr w:type="gramEnd"/>
      <w:r w:rsidRPr="00B47C5E">
        <w:rPr>
          <w:sz w:val="22"/>
          <w:szCs w:val="22"/>
        </w:rPr>
        <w:t xml:space="preserve"> imparare attraverso partnership interne ed esterne con impegni condivisi, programmando responsabilità e benefici” (K. </w:t>
      </w:r>
      <w:proofErr w:type="spellStart"/>
      <w:r w:rsidRPr="00B47C5E">
        <w:rPr>
          <w:sz w:val="22"/>
          <w:szCs w:val="22"/>
        </w:rPr>
        <w:t>Barley</w:t>
      </w:r>
      <w:proofErr w:type="spellEnd"/>
      <w:r w:rsidRPr="00B47C5E">
        <w:rPr>
          <w:sz w:val="22"/>
          <w:szCs w:val="22"/>
        </w:rPr>
        <w:t xml:space="preserve"> 2007)</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Abbiamo anche cercato di capire se la letteratura in questo campo fa una distinzione tra la definizione di una </w:t>
      </w:r>
      <w:r w:rsidRPr="004850DD">
        <w:rPr>
          <w:i/>
          <w:sz w:val="22"/>
          <w:szCs w:val="22"/>
        </w:rPr>
        <w:t xml:space="preserve">Corporate </w:t>
      </w:r>
      <w:proofErr w:type="spellStart"/>
      <w:r w:rsidRPr="004850DD">
        <w:rPr>
          <w:i/>
          <w:sz w:val="22"/>
          <w:szCs w:val="22"/>
        </w:rPr>
        <w:t>University</w:t>
      </w:r>
      <w:proofErr w:type="spellEnd"/>
      <w:r>
        <w:rPr>
          <w:sz w:val="22"/>
          <w:szCs w:val="22"/>
        </w:rPr>
        <w:t xml:space="preserve"> </w:t>
      </w:r>
      <w:proofErr w:type="gramStart"/>
      <w:r>
        <w:rPr>
          <w:sz w:val="22"/>
          <w:szCs w:val="22"/>
        </w:rPr>
        <w:t>ed</w:t>
      </w:r>
      <w:proofErr w:type="gramEnd"/>
      <w:r>
        <w:rPr>
          <w:sz w:val="22"/>
          <w:szCs w:val="22"/>
        </w:rPr>
        <w:t xml:space="preserve"> un’</w:t>
      </w:r>
      <w:r w:rsidRPr="004850DD">
        <w:rPr>
          <w:i/>
          <w:sz w:val="22"/>
          <w:szCs w:val="22"/>
        </w:rPr>
        <w:t>Academy</w:t>
      </w:r>
      <w:r>
        <w:rPr>
          <w:sz w:val="22"/>
          <w:szCs w:val="22"/>
        </w:rPr>
        <w:t xml:space="preserve">.   La risposta a questa domanda è che non esiste una distinzione tra i due concetti: nella letteratura fino </w:t>
      </w:r>
      <w:proofErr w:type="gramStart"/>
      <w:r>
        <w:rPr>
          <w:sz w:val="22"/>
          <w:szCs w:val="22"/>
        </w:rPr>
        <w:t>ad</w:t>
      </w:r>
      <w:proofErr w:type="gramEnd"/>
      <w:r>
        <w:rPr>
          <w:sz w:val="22"/>
          <w:szCs w:val="22"/>
        </w:rPr>
        <w:t xml:space="preserve"> oggi disponibile, i due termini vengono utilizzati indistintamente per indicare lo stesso concetto.</w:t>
      </w:r>
    </w:p>
    <w:p w:rsidR="00373E2E" w:rsidRDefault="00373E2E" w:rsidP="00373E2E">
      <w:pPr>
        <w:spacing w:line="260" w:lineRule="exact"/>
        <w:jc w:val="both"/>
        <w:rPr>
          <w:sz w:val="22"/>
          <w:szCs w:val="22"/>
        </w:rPr>
      </w:pPr>
      <w:r>
        <w:rPr>
          <w:sz w:val="22"/>
          <w:szCs w:val="22"/>
        </w:rPr>
        <w:t xml:space="preserve">   L’unica differenza che ci sembra interessante evidenziare e che è emersa dalle ricerche, dalle interviste e dagli studi fatti durante la stesura di questo libro, è che il termine “Academy” </w:t>
      </w:r>
      <w:proofErr w:type="gramStart"/>
      <w:r>
        <w:rPr>
          <w:sz w:val="22"/>
          <w:szCs w:val="22"/>
        </w:rPr>
        <w:t>viene</w:t>
      </w:r>
      <w:proofErr w:type="gramEnd"/>
      <w:r>
        <w:rPr>
          <w:sz w:val="22"/>
          <w:szCs w:val="22"/>
        </w:rPr>
        <w:t xml:space="preserve"> utilizzato spesso in settori ed ambiti più tecnici, mentre il termine “Corporate </w:t>
      </w:r>
      <w:proofErr w:type="spellStart"/>
      <w:r>
        <w:rPr>
          <w:sz w:val="22"/>
          <w:szCs w:val="22"/>
        </w:rPr>
        <w:t>University</w:t>
      </w:r>
      <w:proofErr w:type="spellEnd"/>
      <w:r>
        <w:rPr>
          <w:sz w:val="22"/>
          <w:szCs w:val="22"/>
        </w:rPr>
        <w:t xml:space="preserve">” viene spesso usato in quei settori che forniscono servizi, indicando in ogni caso una struttura che si occupa di formazione e sviluppo, con una funzione strategicamente legata allo sviluppo del </w:t>
      </w:r>
      <w:r w:rsidRPr="004850DD">
        <w:rPr>
          <w:i/>
          <w:sz w:val="22"/>
          <w:szCs w:val="22"/>
        </w:rPr>
        <w:t>business</w:t>
      </w:r>
      <w:r>
        <w:rPr>
          <w:sz w:val="22"/>
          <w:szCs w:val="22"/>
        </w:rPr>
        <w:t>.</w:t>
      </w:r>
    </w:p>
    <w:p w:rsidR="00373E2E" w:rsidRDefault="00373E2E" w:rsidP="00373E2E">
      <w:pPr>
        <w:spacing w:line="260" w:lineRule="exact"/>
        <w:jc w:val="both"/>
        <w:rPr>
          <w:sz w:val="22"/>
          <w:szCs w:val="22"/>
        </w:rPr>
      </w:pPr>
      <w:r>
        <w:rPr>
          <w:sz w:val="22"/>
          <w:szCs w:val="22"/>
        </w:rPr>
        <w:t xml:space="preserve">   Vi abbiamo, pertanto, spiegato perché in questo libro, e nello specifico in questo capitolo, utilizziamo i due termini indistintamente per indicare lo stesso concetto.</w:t>
      </w:r>
    </w:p>
    <w:p w:rsidR="00373E2E" w:rsidRDefault="00373E2E" w:rsidP="00373E2E">
      <w:pPr>
        <w:spacing w:line="260" w:lineRule="exact"/>
        <w:jc w:val="both"/>
        <w:rPr>
          <w:sz w:val="22"/>
          <w:szCs w:val="22"/>
        </w:rPr>
      </w:pPr>
    </w:p>
    <w:p w:rsidR="00373E2E" w:rsidRDefault="00373E2E" w:rsidP="00373E2E">
      <w:pPr>
        <w:spacing w:line="260" w:lineRule="exact"/>
        <w:jc w:val="both"/>
        <w:rPr>
          <w:b/>
          <w:sz w:val="22"/>
          <w:szCs w:val="22"/>
        </w:rPr>
      </w:pPr>
    </w:p>
    <w:p w:rsidR="00373E2E" w:rsidRDefault="00373E2E" w:rsidP="00373E2E">
      <w:pPr>
        <w:spacing w:line="260" w:lineRule="exact"/>
        <w:jc w:val="both"/>
        <w:rPr>
          <w:b/>
          <w:sz w:val="22"/>
          <w:szCs w:val="22"/>
        </w:rPr>
      </w:pPr>
      <w:r w:rsidRPr="00F61D02">
        <w:rPr>
          <w:b/>
          <w:sz w:val="22"/>
          <w:szCs w:val="22"/>
        </w:rPr>
        <w:t xml:space="preserve">Perché </w:t>
      </w:r>
      <w:r>
        <w:rPr>
          <w:b/>
          <w:sz w:val="22"/>
          <w:szCs w:val="22"/>
        </w:rPr>
        <w:t xml:space="preserve">sviluppare una </w:t>
      </w:r>
      <w:r w:rsidRPr="0076188A">
        <w:rPr>
          <w:b/>
          <w:i/>
          <w:sz w:val="22"/>
          <w:szCs w:val="22"/>
        </w:rPr>
        <w:t xml:space="preserve">Corporate </w:t>
      </w:r>
      <w:proofErr w:type="spellStart"/>
      <w:r w:rsidRPr="0076188A">
        <w:rPr>
          <w:b/>
          <w:i/>
          <w:sz w:val="22"/>
          <w:szCs w:val="22"/>
        </w:rPr>
        <w:t>University</w:t>
      </w:r>
      <w:proofErr w:type="spellEnd"/>
      <w:r w:rsidRPr="00F61D02">
        <w:rPr>
          <w:b/>
          <w:sz w:val="22"/>
          <w:szCs w:val="22"/>
        </w:rPr>
        <w:t>?</w:t>
      </w:r>
    </w:p>
    <w:p w:rsidR="00373E2E" w:rsidRPr="00F61D02" w:rsidRDefault="00373E2E" w:rsidP="00373E2E">
      <w:pPr>
        <w:spacing w:line="260" w:lineRule="exact"/>
        <w:jc w:val="both"/>
        <w:rPr>
          <w:b/>
          <w:sz w:val="22"/>
          <w:szCs w:val="22"/>
        </w:rPr>
      </w:pPr>
    </w:p>
    <w:p w:rsidR="00373E2E" w:rsidRDefault="00373E2E" w:rsidP="00373E2E">
      <w:pPr>
        <w:spacing w:line="260" w:lineRule="exact"/>
        <w:jc w:val="both"/>
        <w:rPr>
          <w:sz w:val="22"/>
          <w:szCs w:val="22"/>
        </w:rPr>
      </w:pPr>
      <w:r>
        <w:rPr>
          <w:sz w:val="22"/>
          <w:szCs w:val="22"/>
        </w:rPr>
        <w:t xml:space="preserve">   Nell’approfondire il fenomeno delle </w:t>
      </w:r>
      <w:r>
        <w:rPr>
          <w:i/>
          <w:sz w:val="22"/>
          <w:szCs w:val="22"/>
        </w:rPr>
        <w:t xml:space="preserve">Corporate </w:t>
      </w:r>
      <w:proofErr w:type="spellStart"/>
      <w:r>
        <w:rPr>
          <w:i/>
          <w:sz w:val="22"/>
          <w:szCs w:val="22"/>
        </w:rPr>
        <w:t>University</w:t>
      </w:r>
      <w:proofErr w:type="spellEnd"/>
      <w:r>
        <w:rPr>
          <w:i/>
          <w:sz w:val="22"/>
          <w:szCs w:val="22"/>
        </w:rPr>
        <w:t xml:space="preserve"> (CU), </w:t>
      </w:r>
      <w:r>
        <w:rPr>
          <w:sz w:val="22"/>
          <w:szCs w:val="22"/>
        </w:rPr>
        <w:t xml:space="preserve">ci siamo interrogati sul fatto che fosse solo una moda organizzativa, oppure che potesse diventare davvero una funzione strategica del business. </w:t>
      </w:r>
    </w:p>
    <w:p w:rsidR="00373E2E" w:rsidRDefault="00373E2E" w:rsidP="00373E2E">
      <w:pPr>
        <w:spacing w:line="260" w:lineRule="exact"/>
        <w:jc w:val="both"/>
        <w:rPr>
          <w:sz w:val="22"/>
          <w:szCs w:val="22"/>
        </w:rPr>
      </w:pPr>
      <w:r>
        <w:rPr>
          <w:sz w:val="22"/>
          <w:szCs w:val="22"/>
        </w:rPr>
        <w:t xml:space="preserve">    I dati e gli esempi che forniremo in questa parte del libro sono la dimostrazione che se queste funzioni hanno solide basi strategiche e sono progettate e sviluppate secondo una logica </w:t>
      </w:r>
      <w:proofErr w:type="gramStart"/>
      <w:r>
        <w:rPr>
          <w:sz w:val="22"/>
          <w:szCs w:val="22"/>
        </w:rPr>
        <w:t>manageriale</w:t>
      </w:r>
      <w:proofErr w:type="gramEnd"/>
      <w:r>
        <w:rPr>
          <w:sz w:val="22"/>
          <w:szCs w:val="22"/>
        </w:rPr>
        <w:t xml:space="preserve"> seria, possono diventare uno strumento chiave per il raggiungimento degli obiettivi di business di un’organizzazione.</w:t>
      </w:r>
    </w:p>
    <w:p w:rsidR="00373E2E" w:rsidRDefault="00373E2E" w:rsidP="00373E2E">
      <w:pPr>
        <w:spacing w:line="260" w:lineRule="exact"/>
        <w:jc w:val="both"/>
        <w:rPr>
          <w:sz w:val="22"/>
          <w:szCs w:val="22"/>
        </w:rPr>
      </w:pPr>
      <w:r>
        <w:rPr>
          <w:sz w:val="22"/>
          <w:szCs w:val="22"/>
        </w:rPr>
        <w:t xml:space="preserve">   Le CU hanno dimostrato di essere una funzione importante nella formazione e sviluppo delle persone, nell’aggiornamento delle competenze </w:t>
      </w:r>
      <w:r w:rsidRPr="006341AC">
        <w:rPr>
          <w:i/>
          <w:sz w:val="22"/>
          <w:szCs w:val="22"/>
        </w:rPr>
        <w:t>core</w:t>
      </w:r>
      <w:r>
        <w:rPr>
          <w:sz w:val="22"/>
          <w:szCs w:val="22"/>
        </w:rPr>
        <w:t xml:space="preserve"> delle organizzazioni, proprio nell’era dell’economia basata sulla conoscenza. Sicuramente la prima motivazione che è alla </w:t>
      </w:r>
      <w:proofErr w:type="gramStart"/>
      <w:r>
        <w:rPr>
          <w:sz w:val="22"/>
          <w:szCs w:val="22"/>
        </w:rPr>
        <w:t>basa</w:t>
      </w:r>
      <w:proofErr w:type="gramEnd"/>
      <w:r>
        <w:rPr>
          <w:sz w:val="22"/>
          <w:szCs w:val="22"/>
        </w:rPr>
        <w:t xml:space="preserve"> di una CU sta proprio nella sua base strategica, e per questo può diventare un importante strumento di innovazione, di crescita della cultura aziendale e di supporto al cambiamento. </w:t>
      </w:r>
    </w:p>
    <w:p w:rsidR="00373E2E" w:rsidRDefault="00373E2E" w:rsidP="00373E2E">
      <w:pPr>
        <w:spacing w:line="260" w:lineRule="exact"/>
        <w:jc w:val="both"/>
        <w:rPr>
          <w:sz w:val="22"/>
          <w:szCs w:val="22"/>
        </w:rPr>
      </w:pPr>
      <w:r>
        <w:rPr>
          <w:sz w:val="22"/>
          <w:szCs w:val="22"/>
        </w:rPr>
        <w:t xml:space="preserve">   La CU diventa uno strumento di </w:t>
      </w:r>
      <w:proofErr w:type="spellStart"/>
      <w:r w:rsidRPr="006341AC">
        <w:rPr>
          <w:i/>
          <w:sz w:val="22"/>
          <w:szCs w:val="22"/>
        </w:rPr>
        <w:t>knowledge</w:t>
      </w:r>
      <w:proofErr w:type="spellEnd"/>
      <w:r w:rsidRPr="006341AC">
        <w:rPr>
          <w:i/>
          <w:sz w:val="22"/>
          <w:szCs w:val="22"/>
        </w:rPr>
        <w:t xml:space="preserve"> management</w:t>
      </w:r>
      <w:r>
        <w:rPr>
          <w:sz w:val="22"/>
          <w:szCs w:val="22"/>
        </w:rPr>
        <w:t xml:space="preserve">, </w:t>
      </w:r>
      <w:proofErr w:type="gramStart"/>
      <w:r>
        <w:rPr>
          <w:sz w:val="22"/>
          <w:szCs w:val="22"/>
        </w:rPr>
        <w:t>in quanto</w:t>
      </w:r>
      <w:proofErr w:type="gramEnd"/>
      <w:r>
        <w:rPr>
          <w:sz w:val="22"/>
          <w:szCs w:val="22"/>
        </w:rPr>
        <w:t xml:space="preserve"> non è solo un luogo fisico in cui le persone apprendono, ma è anche un ambiente che stimola l’incontro tra le persone, lo scambio di conoscenze, la creazione di valori comuni, il consolidamento delle esperienze, interagendo non solo con i soggetti interni, ma anche con quelli esterni all’organizzazione. Ha un ruolo fondamentale nell’attrarre i talenti, ancor di più nell’essere in grado di valorizzare i talenti presenti in ogni persona dell’organizzazione. In un’era in cui si parla di sostenibilità della formazione, ossia di come l’apprendimento possa far crescere professionalmente le persone per avere delle competenze spendibili nel mercato del lavoro sempre più flessibile, questi luoghi di raccolta e scambio dei </w:t>
      </w:r>
      <w:proofErr w:type="spellStart"/>
      <w:r>
        <w:rPr>
          <w:sz w:val="22"/>
          <w:szCs w:val="22"/>
        </w:rPr>
        <w:t>saperi</w:t>
      </w:r>
      <w:proofErr w:type="spellEnd"/>
      <w:r>
        <w:rPr>
          <w:sz w:val="22"/>
          <w:szCs w:val="22"/>
        </w:rPr>
        <w:t xml:space="preserve"> e delle conoscenze diventano fondamentali.</w:t>
      </w:r>
    </w:p>
    <w:p w:rsidR="00373E2E" w:rsidRDefault="00373E2E" w:rsidP="00373E2E">
      <w:pPr>
        <w:spacing w:line="260" w:lineRule="exact"/>
        <w:jc w:val="both"/>
        <w:rPr>
          <w:sz w:val="22"/>
          <w:szCs w:val="22"/>
        </w:rPr>
      </w:pPr>
      <w:r>
        <w:rPr>
          <w:sz w:val="22"/>
          <w:szCs w:val="22"/>
        </w:rPr>
        <w:t xml:space="preserve">   Tutto questo rende le CU diverse dal semplice servizio formativo: lo stretto legame con gli obiettivi strategici aziendali, il coinvolgimento </w:t>
      </w:r>
      <w:proofErr w:type="gramStart"/>
      <w:r>
        <w:rPr>
          <w:sz w:val="22"/>
          <w:szCs w:val="22"/>
        </w:rPr>
        <w:t>degli attori chiave</w:t>
      </w:r>
      <w:proofErr w:type="gramEnd"/>
      <w:r>
        <w:rPr>
          <w:sz w:val="22"/>
          <w:szCs w:val="22"/>
        </w:rPr>
        <w:t>, la sempre più diffusa presenza di sistemi di misurazione del raggiungimento degli obiettivi, sono caratteristiche distintive di queste strutture.</w:t>
      </w:r>
    </w:p>
    <w:p w:rsidR="00373E2E" w:rsidRDefault="00373E2E" w:rsidP="00373E2E">
      <w:pPr>
        <w:spacing w:line="260" w:lineRule="exact"/>
        <w:jc w:val="both"/>
        <w:rPr>
          <w:b/>
          <w:sz w:val="22"/>
          <w:szCs w:val="22"/>
        </w:rPr>
      </w:pPr>
    </w:p>
    <w:p w:rsidR="00373E2E" w:rsidRDefault="00373E2E" w:rsidP="00373E2E">
      <w:pPr>
        <w:spacing w:line="260" w:lineRule="exact"/>
        <w:jc w:val="both"/>
        <w:rPr>
          <w:b/>
          <w:sz w:val="22"/>
          <w:szCs w:val="22"/>
        </w:rPr>
      </w:pPr>
    </w:p>
    <w:p w:rsidR="00373E2E" w:rsidRDefault="00373E2E" w:rsidP="00373E2E">
      <w:pPr>
        <w:spacing w:line="260" w:lineRule="exact"/>
        <w:jc w:val="both"/>
        <w:rPr>
          <w:b/>
          <w:i/>
          <w:sz w:val="22"/>
          <w:szCs w:val="22"/>
        </w:rPr>
      </w:pPr>
      <w:r w:rsidRPr="0043333C">
        <w:rPr>
          <w:b/>
          <w:sz w:val="22"/>
          <w:szCs w:val="22"/>
        </w:rPr>
        <w:t xml:space="preserve">Come si </w:t>
      </w:r>
      <w:r>
        <w:rPr>
          <w:b/>
          <w:sz w:val="22"/>
          <w:szCs w:val="22"/>
        </w:rPr>
        <w:t>apre e si sviluppa</w:t>
      </w:r>
      <w:r w:rsidRPr="0043333C">
        <w:rPr>
          <w:b/>
          <w:sz w:val="22"/>
          <w:szCs w:val="22"/>
        </w:rPr>
        <w:t xml:space="preserve"> una </w:t>
      </w:r>
      <w:r w:rsidRPr="0043333C">
        <w:rPr>
          <w:b/>
          <w:i/>
          <w:sz w:val="22"/>
          <w:szCs w:val="22"/>
        </w:rPr>
        <w:t xml:space="preserve">Corporate </w:t>
      </w:r>
      <w:proofErr w:type="spellStart"/>
      <w:r w:rsidRPr="0043333C">
        <w:rPr>
          <w:b/>
          <w:i/>
          <w:sz w:val="22"/>
          <w:szCs w:val="22"/>
        </w:rPr>
        <w:t>University</w:t>
      </w:r>
      <w:proofErr w:type="spellEnd"/>
      <w:r w:rsidRPr="0043333C">
        <w:rPr>
          <w:b/>
          <w:i/>
          <w:sz w:val="22"/>
          <w:szCs w:val="22"/>
        </w:rPr>
        <w:t>?</w:t>
      </w:r>
    </w:p>
    <w:p w:rsidR="00373E2E" w:rsidRPr="0043333C" w:rsidRDefault="00373E2E" w:rsidP="00373E2E">
      <w:pPr>
        <w:spacing w:line="260" w:lineRule="exact"/>
        <w:jc w:val="both"/>
        <w:rPr>
          <w:b/>
          <w:i/>
          <w:sz w:val="22"/>
          <w:szCs w:val="22"/>
        </w:rPr>
      </w:pPr>
    </w:p>
    <w:p w:rsidR="00373E2E" w:rsidRDefault="00373E2E" w:rsidP="00373E2E">
      <w:pPr>
        <w:spacing w:line="260" w:lineRule="exact"/>
        <w:jc w:val="both"/>
        <w:rPr>
          <w:sz w:val="22"/>
          <w:szCs w:val="22"/>
        </w:rPr>
      </w:pPr>
      <w:r>
        <w:rPr>
          <w:sz w:val="22"/>
          <w:szCs w:val="22"/>
        </w:rPr>
        <w:t xml:space="preserve">   Dagli studi effettuati, la lezione generale è che il lancio di una </w:t>
      </w:r>
      <w:r w:rsidRPr="007E6DB5">
        <w:rPr>
          <w:i/>
          <w:sz w:val="22"/>
          <w:szCs w:val="22"/>
        </w:rPr>
        <w:t xml:space="preserve">Corporate </w:t>
      </w:r>
      <w:proofErr w:type="spellStart"/>
      <w:r w:rsidRPr="007E6DB5">
        <w:rPr>
          <w:i/>
          <w:sz w:val="22"/>
          <w:szCs w:val="22"/>
        </w:rPr>
        <w:t>University</w:t>
      </w:r>
      <w:proofErr w:type="spellEnd"/>
      <w:r w:rsidRPr="007E6DB5">
        <w:rPr>
          <w:i/>
          <w:sz w:val="22"/>
          <w:szCs w:val="22"/>
        </w:rPr>
        <w:t xml:space="preserve"> </w:t>
      </w:r>
      <w:r>
        <w:rPr>
          <w:sz w:val="22"/>
          <w:szCs w:val="22"/>
        </w:rPr>
        <w:t xml:space="preserve">è interattivo; passa attraverso diverse fasi, dove ogni fase lancia la successiva, e tutto il ciclo impiega circa </w:t>
      </w:r>
      <w:proofErr w:type="gramStart"/>
      <w:r>
        <w:rPr>
          <w:sz w:val="22"/>
          <w:szCs w:val="22"/>
        </w:rPr>
        <w:t>18</w:t>
      </w:r>
      <w:proofErr w:type="gramEnd"/>
      <w:r>
        <w:rPr>
          <w:sz w:val="22"/>
          <w:szCs w:val="22"/>
        </w:rPr>
        <w:t xml:space="preserve"> mesi. </w:t>
      </w:r>
    </w:p>
    <w:p w:rsidR="00373E2E" w:rsidRDefault="00373E2E" w:rsidP="00373E2E">
      <w:pPr>
        <w:spacing w:line="260" w:lineRule="exact"/>
        <w:jc w:val="both"/>
        <w:rPr>
          <w:sz w:val="22"/>
          <w:szCs w:val="22"/>
        </w:rPr>
      </w:pPr>
      <w:r>
        <w:rPr>
          <w:sz w:val="22"/>
          <w:szCs w:val="22"/>
        </w:rPr>
        <w:t xml:space="preserve">   Una volta che un’organizzazione ha preso la decisione di lanciare </w:t>
      </w:r>
      <w:proofErr w:type="gramStart"/>
      <w:r>
        <w:rPr>
          <w:sz w:val="22"/>
          <w:szCs w:val="22"/>
        </w:rPr>
        <w:t xml:space="preserve">una </w:t>
      </w:r>
      <w:proofErr w:type="gramEnd"/>
      <w:r>
        <w:rPr>
          <w:sz w:val="22"/>
          <w:szCs w:val="22"/>
        </w:rPr>
        <w:t>Accademia di formazione, ci vogliono 10 elementi importanti, che sono riassunti nello schema successivo.</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Pr="00AE1C95" w:rsidRDefault="00373E2E" w:rsidP="00373E2E">
      <w:pPr>
        <w:spacing w:line="260" w:lineRule="exact"/>
        <w:jc w:val="both"/>
        <w:rPr>
          <w:rFonts w:ascii="Arial" w:hAnsi="Arial" w:cs="Arial"/>
          <w:b/>
          <w:i/>
          <w:sz w:val="20"/>
          <w:szCs w:val="20"/>
        </w:rPr>
      </w:pPr>
      <w:proofErr w:type="gramStart"/>
      <w:r w:rsidRPr="00523A91">
        <w:rPr>
          <w:rFonts w:ascii="Arial" w:hAnsi="Arial" w:cs="Arial"/>
          <w:b/>
          <w:sz w:val="20"/>
          <w:szCs w:val="20"/>
        </w:rPr>
        <w:t>Fig.</w:t>
      </w:r>
      <w:proofErr w:type="gramEnd"/>
      <w:r w:rsidRPr="00523A91">
        <w:rPr>
          <w:rFonts w:ascii="Arial" w:hAnsi="Arial" w:cs="Arial"/>
          <w:b/>
          <w:sz w:val="20"/>
          <w:szCs w:val="20"/>
        </w:rPr>
        <w:t xml:space="preserve"> n. </w:t>
      </w:r>
      <w:r>
        <w:rPr>
          <w:rFonts w:ascii="Arial" w:hAnsi="Arial" w:cs="Arial"/>
          <w:b/>
          <w:sz w:val="20"/>
          <w:szCs w:val="20"/>
        </w:rPr>
        <w:t>1</w:t>
      </w:r>
      <w:r>
        <w:rPr>
          <w:rFonts w:ascii="Arial" w:hAnsi="Arial" w:cs="Arial"/>
          <w:b/>
          <w:sz w:val="20"/>
          <w:szCs w:val="20"/>
        </w:rPr>
        <w:t xml:space="preserve"> - </w:t>
      </w:r>
      <w:r w:rsidRPr="00523A91">
        <w:rPr>
          <w:rFonts w:ascii="Arial" w:hAnsi="Arial" w:cs="Arial"/>
          <w:b/>
          <w:sz w:val="20"/>
          <w:szCs w:val="20"/>
        </w:rPr>
        <w:t xml:space="preserve">I dieci elementi che servono per costruire una </w:t>
      </w:r>
      <w:r w:rsidRPr="00523A91">
        <w:rPr>
          <w:rFonts w:ascii="Arial" w:hAnsi="Arial" w:cs="Arial"/>
          <w:b/>
          <w:i/>
          <w:sz w:val="20"/>
          <w:szCs w:val="20"/>
        </w:rPr>
        <w:t xml:space="preserve">Corporate </w:t>
      </w:r>
      <w:proofErr w:type="spellStart"/>
      <w:r w:rsidRPr="00523A91">
        <w:rPr>
          <w:rFonts w:ascii="Arial" w:hAnsi="Arial" w:cs="Arial"/>
          <w:b/>
          <w:i/>
          <w:sz w:val="20"/>
          <w:szCs w:val="20"/>
        </w:rPr>
        <w:t>University</w:t>
      </w:r>
      <w:proofErr w:type="spellEnd"/>
      <w:r>
        <w:rPr>
          <w:rStyle w:val="Rimandonotaapidipagina"/>
          <w:rFonts w:ascii="Arial" w:hAnsi="Arial" w:cs="Arial"/>
          <w:b/>
          <w:i/>
          <w:sz w:val="20"/>
          <w:szCs w:val="20"/>
        </w:rPr>
        <w:footnoteReference w:id="2"/>
      </w:r>
    </w:p>
    <w:p w:rsidR="00373E2E" w:rsidRDefault="00373E2E" w:rsidP="00373E2E">
      <w:pPr>
        <w:spacing w:line="260" w:lineRule="exact"/>
        <w:jc w:val="both"/>
        <w:rPr>
          <w:sz w:val="22"/>
          <w:szCs w:val="22"/>
        </w:rPr>
      </w:pPr>
      <w:r>
        <w:rPr>
          <w:noProof/>
        </w:rPr>
        <mc:AlternateContent>
          <mc:Choice Requires="wps">
            <w:drawing>
              <wp:anchor distT="0" distB="0" distL="114300" distR="114300" simplePos="0" relativeHeight="251664384" behindDoc="0" locked="0" layoutInCell="1" allowOverlap="1" wp14:anchorId="5199EB5C" wp14:editId="18E6FAFF">
                <wp:simplePos x="0" y="0"/>
                <wp:positionH relativeFrom="column">
                  <wp:posOffset>0</wp:posOffset>
                </wp:positionH>
                <wp:positionV relativeFrom="paragraph">
                  <wp:posOffset>133350</wp:posOffset>
                </wp:positionV>
                <wp:extent cx="1371600" cy="261620"/>
                <wp:effectExtent l="0" t="0" r="25400" b="17780"/>
                <wp:wrapNone/>
                <wp:docPr id="57" name="Text Box 39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261620"/>
                        </a:xfrm>
                        <a:prstGeom prst="rect">
                          <a:avLst/>
                        </a:prstGeom>
                        <a:solidFill>
                          <a:srgbClr val="FFFFFF"/>
                        </a:solidFill>
                        <a:ln w="9525">
                          <a:solidFill>
                            <a:srgbClr val="000000"/>
                          </a:solidFill>
                          <a:miter lim="800000"/>
                          <a:headEnd/>
                          <a:tailEnd/>
                        </a:ln>
                      </wps:spPr>
                      <wps:txbx>
                        <w:txbxContent>
                          <w:p w:rsidR="00373E2E" w:rsidRDefault="00373E2E" w:rsidP="00373E2E">
                            <w:pPr>
                              <w:jc w:val="center"/>
                            </w:pPr>
                            <w:r>
                              <w:t>8.</w:t>
                            </w:r>
                            <w:proofErr w:type="gramStart"/>
                            <w:r>
                              <w:t>Comunicazione</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3955" o:spid="_x0000_s1026" type="#_x0000_t202" style="position:absolute;left:0;text-align:left;margin-left:0;margin-top:10.5pt;width:108pt;height:20.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">
                <v:textbox>
                  <w:txbxContent>
                    <w:p w:rsidR="00373E2E" w:rsidRDefault="00373E2E" w:rsidP="00373E2E">
                      <w:pPr>
                        <w:jc w:val="center"/>
                      </w:pPr>
                      <w:r>
                        <w:t>8.</w:t>
                      </w:r>
                      <w:proofErr w:type="gramStart"/>
                      <w:r>
                        <w:t>Comunicazione</w:t>
                      </w:r>
                      <w:proofErr w:type="gramEnd"/>
                    </w:p>
                  </w:txbxContent>
                </v:textbox>
              </v:shape>
            </w:pict>
          </mc:Fallback>
        </mc:AlternateContent>
      </w:r>
      <w:r>
        <w:rPr>
          <w:noProof/>
        </w:rPr>
        <mc:AlternateContent>
          <mc:Choice Requires="wpg">
            <w:drawing>
              <wp:anchor distT="0" distB="0" distL="114300" distR="114300" simplePos="0" relativeHeight="251659264" behindDoc="0" locked="0" layoutInCell="1" allowOverlap="1" wp14:anchorId="7037C28E" wp14:editId="262FAB16">
                <wp:simplePos x="0" y="0"/>
                <wp:positionH relativeFrom="character">
                  <wp:posOffset>-114538</wp:posOffset>
                </wp:positionH>
                <wp:positionV relativeFrom="line">
                  <wp:posOffset>76200</wp:posOffset>
                </wp:positionV>
                <wp:extent cx="4343638" cy="2971800"/>
                <wp:effectExtent l="0" t="25400" r="0" b="0"/>
                <wp:wrapNone/>
                <wp:docPr id="58" name="Group 337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4343638" cy="2971800"/>
                          <a:chOff x="2079" y="2438"/>
                          <a:chExt cx="7395" cy="5106"/>
                        </a:xfrm>
                      </wpg:grpSpPr>
                      <wps:wsp>
                        <wps:cNvPr id="59" name="AutoShape 3380"/>
                        <wps:cNvSpPr>
                          <a:spLocks noChangeAspect="1" noChangeArrowheads="1" noTextEdit="1"/>
                        </wps:cNvSpPr>
                        <wps:spPr bwMode="auto">
                          <a:xfrm>
                            <a:off x="2274" y="2438"/>
                            <a:ext cx="7200" cy="5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 name="Oval 3381"/>
                        <wps:cNvSpPr>
                          <a:spLocks noChangeArrowheads="1"/>
                        </wps:cNvSpPr>
                        <wps:spPr bwMode="auto">
                          <a:xfrm>
                            <a:off x="3442" y="2438"/>
                            <a:ext cx="5059" cy="4517"/>
                          </a:xfrm>
                          <a:prstGeom prst="ellipse">
                            <a:avLst/>
                          </a:prstGeom>
                          <a:solidFill>
                            <a:srgbClr val="FFFFFF"/>
                          </a:solidFill>
                          <a:ln w="38100">
                            <a:solidFill>
                              <a:srgbClr val="000000"/>
                            </a:solidFill>
                            <a:round/>
                            <a:headEnd/>
                            <a:tailEnd/>
                          </a:ln>
                        </wps:spPr>
                        <wps:bodyPr rot="0" vert="horz" wrap="square" lIns="91440" tIns="45720" rIns="91440" bIns="45720" anchor="t" anchorCtr="0" upright="1">
                          <a:noAutofit/>
                        </wps:bodyPr>
                      </wps:wsp>
                      <wps:wsp>
                        <wps:cNvPr id="70" name="Oval 3382"/>
                        <wps:cNvSpPr>
                          <a:spLocks noChangeArrowheads="1"/>
                        </wps:cNvSpPr>
                        <wps:spPr bwMode="auto">
                          <a:xfrm>
                            <a:off x="4025" y="2831"/>
                            <a:ext cx="3892" cy="373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1" name="Oval 3383"/>
                        <wps:cNvSpPr>
                          <a:spLocks noChangeArrowheads="1"/>
                        </wps:cNvSpPr>
                        <wps:spPr bwMode="auto">
                          <a:xfrm>
                            <a:off x="4804" y="3420"/>
                            <a:ext cx="2335" cy="23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2" name="Text Box 3384"/>
                        <wps:cNvSpPr txBox="1">
                          <a:spLocks noChangeArrowheads="1"/>
                        </wps:cNvSpPr>
                        <wps:spPr bwMode="auto">
                          <a:xfrm>
                            <a:off x="4998" y="4205"/>
                            <a:ext cx="1752" cy="9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3E2E" w:rsidRDefault="00373E2E" w:rsidP="00373E2E">
                              <w:pPr>
                                <w:jc w:val="center"/>
                                <w:rPr>
                                  <w:b/>
                                </w:rPr>
                              </w:pPr>
                              <w:r>
                                <w:rPr>
                                  <w:b/>
                                </w:rPr>
                                <w:t>VALORI</w:t>
                              </w:r>
                            </w:p>
                            <w:p w:rsidR="00373E2E" w:rsidRPr="004424E3" w:rsidRDefault="00373E2E" w:rsidP="00373E2E">
                              <w:pPr>
                                <w:jc w:val="center"/>
                                <w:rPr>
                                  <w:b/>
                                </w:rPr>
                              </w:pPr>
                              <w:r>
                                <w:rPr>
                                  <w:b/>
                                </w:rPr>
                                <w:t>CONDIVISI</w:t>
                              </w:r>
                            </w:p>
                          </w:txbxContent>
                        </wps:txbx>
                        <wps:bodyPr rot="0" vert="horz" wrap="square" lIns="91440" tIns="45720" rIns="91440" bIns="45720" anchor="t" anchorCtr="0" upright="1">
                          <a:noAutofit/>
                        </wps:bodyPr>
                      </wps:wsp>
                      <wps:wsp>
                        <wps:cNvPr id="73" name="Text Box 3385"/>
                        <wps:cNvSpPr txBox="1">
                          <a:spLocks noChangeArrowheads="1"/>
                        </wps:cNvSpPr>
                        <wps:spPr bwMode="auto">
                          <a:xfrm>
                            <a:off x="5193" y="3027"/>
                            <a:ext cx="1557"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3E2E" w:rsidRDefault="00373E2E" w:rsidP="00373E2E">
                              <w:r>
                                <w:t>BUSINESS</w:t>
                              </w:r>
                            </w:p>
                          </w:txbxContent>
                        </wps:txbx>
                        <wps:bodyPr rot="0" vert="horz" wrap="square" lIns="91440" tIns="45720" rIns="91440" bIns="45720" anchor="t" anchorCtr="0" upright="1">
                          <a:noAutofit/>
                        </wps:bodyPr>
                      </wps:wsp>
                      <wps:wsp>
                        <wps:cNvPr id="74" name="Text Box 3386"/>
                        <wps:cNvSpPr txBox="1">
                          <a:spLocks noChangeArrowheads="1"/>
                        </wps:cNvSpPr>
                        <wps:spPr bwMode="auto">
                          <a:xfrm>
                            <a:off x="5193" y="5777"/>
                            <a:ext cx="1751" cy="4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3E2E" w:rsidRDefault="00373E2E" w:rsidP="00373E2E">
                              <w:proofErr w:type="gramStart"/>
                              <w:r>
                                <w:t>CONTESTO</w:t>
                              </w:r>
                              <w:proofErr w:type="gramEnd"/>
                            </w:p>
                          </w:txbxContent>
                        </wps:txbx>
                        <wps:bodyPr rot="0" vert="horz" wrap="square" lIns="91440" tIns="45720" rIns="91440" bIns="45720" anchor="t" anchorCtr="0" upright="1">
                          <a:noAutofit/>
                        </wps:bodyPr>
                      </wps:wsp>
                      <wps:wsp>
                        <wps:cNvPr id="75" name="Text Box 3387"/>
                        <wps:cNvSpPr txBox="1">
                          <a:spLocks noChangeArrowheads="1"/>
                        </wps:cNvSpPr>
                        <wps:spPr bwMode="auto">
                          <a:xfrm>
                            <a:off x="7139" y="6562"/>
                            <a:ext cx="1946" cy="450"/>
                          </a:xfrm>
                          <a:prstGeom prst="rect">
                            <a:avLst/>
                          </a:prstGeom>
                          <a:solidFill>
                            <a:srgbClr val="FFFFFF"/>
                          </a:solidFill>
                          <a:ln w="9525">
                            <a:solidFill>
                              <a:srgbClr val="000000"/>
                            </a:solidFill>
                            <a:miter lim="800000"/>
                            <a:headEnd/>
                            <a:tailEnd/>
                          </a:ln>
                        </wps:spPr>
                        <wps:txbx>
                          <w:txbxContent>
                            <w:p w:rsidR="00373E2E" w:rsidRDefault="00373E2E" w:rsidP="00373E2E">
                              <w:pPr>
                                <w:jc w:val="center"/>
                              </w:pPr>
                              <w:proofErr w:type="gramStart"/>
                              <w:r>
                                <w:t>4.Stakeholder</w:t>
                              </w:r>
                              <w:proofErr w:type="gramEnd"/>
                            </w:p>
                          </w:txbxContent>
                        </wps:txbx>
                        <wps:bodyPr rot="0" vert="horz" wrap="square" lIns="91440" tIns="45720" rIns="91440" bIns="45720" anchor="t" anchorCtr="0" upright="1">
                          <a:noAutofit/>
                        </wps:bodyPr>
                      </wps:wsp>
                      <wps:wsp>
                        <wps:cNvPr id="76" name="Text Box 3388"/>
                        <wps:cNvSpPr txBox="1">
                          <a:spLocks noChangeArrowheads="1"/>
                        </wps:cNvSpPr>
                        <wps:spPr bwMode="auto">
                          <a:xfrm>
                            <a:off x="2079" y="3224"/>
                            <a:ext cx="1946" cy="785"/>
                          </a:xfrm>
                          <a:prstGeom prst="rect">
                            <a:avLst/>
                          </a:prstGeom>
                          <a:solidFill>
                            <a:srgbClr val="FFFFFF"/>
                          </a:solidFill>
                          <a:ln w="9525">
                            <a:solidFill>
                              <a:srgbClr val="000000"/>
                            </a:solidFill>
                            <a:miter lim="800000"/>
                            <a:headEnd/>
                            <a:tailEnd/>
                          </a:ln>
                        </wps:spPr>
                        <wps:txbx>
                          <w:txbxContent>
                            <w:p w:rsidR="00373E2E" w:rsidRDefault="00373E2E" w:rsidP="00373E2E">
                              <w:pPr>
                                <w:jc w:val="center"/>
                              </w:pPr>
                              <w:proofErr w:type="gramStart"/>
                              <w:r>
                                <w:t>7.Misurazione</w:t>
                              </w:r>
                              <w:proofErr w:type="gramEnd"/>
                              <w:r>
                                <w:t>/valutazione</w:t>
                              </w:r>
                            </w:p>
                          </w:txbxContent>
                        </wps:txbx>
                        <wps:bodyPr rot="0" vert="horz" wrap="square" lIns="91440" tIns="45720" rIns="91440" bIns="45720" anchor="t" anchorCtr="0" upright="1">
                          <a:noAutofit/>
                        </wps:bodyPr>
                      </wps:wsp>
                      <wps:wsp>
                        <wps:cNvPr id="77" name="Text Box 3389"/>
                        <wps:cNvSpPr txBox="1">
                          <a:spLocks noChangeArrowheads="1"/>
                        </wps:cNvSpPr>
                        <wps:spPr bwMode="auto">
                          <a:xfrm>
                            <a:off x="2663" y="6562"/>
                            <a:ext cx="2141" cy="589"/>
                          </a:xfrm>
                          <a:prstGeom prst="rect">
                            <a:avLst/>
                          </a:prstGeom>
                          <a:solidFill>
                            <a:srgbClr val="FFFFFF"/>
                          </a:solidFill>
                          <a:ln w="9525">
                            <a:solidFill>
                              <a:srgbClr val="000000"/>
                            </a:solidFill>
                            <a:miter lim="800000"/>
                            <a:headEnd/>
                            <a:tailEnd/>
                          </a:ln>
                        </wps:spPr>
                        <wps:txbx>
                          <w:txbxContent>
                            <w:p w:rsidR="00373E2E" w:rsidRDefault="00373E2E" w:rsidP="00373E2E">
                              <w:pPr>
                                <w:jc w:val="center"/>
                              </w:pPr>
                              <w:proofErr w:type="gramStart"/>
                              <w:r>
                                <w:t>5.Prodotti</w:t>
                              </w:r>
                              <w:proofErr w:type="gramEnd"/>
                              <w:r>
                                <w:t>/servizi</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79" o:spid="_x0000_s1027" style="position:absolute;margin-left:-8.95pt;margin-top:6pt;width:342pt;height:234pt;z-index:251659264;mso-position-horizontal-relative:char;mso-position-vertical-relative:line" coordorigin="2079,2438" coordsize="7395,51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">
                <o:lock v:ext="edit" aspectratio="t"/>
                <v:rect id="AutoShape 3380" o:spid="_x0000_s1028" style="position:absolute;left:2274;top:2438;width:7200;height:510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XOdCxAAA&#10;ANsAAAAPAAAAZHJzL2Rvd25yZXYueG1sRI9Ba8JAFITvBf/D8gQvohuFFk1dRQQxSEGM1vMj+5qE&#10;Zt/G7Jqk/75bEHocZuYbZrXpTSVaalxpWcFsGoEgzqwuOVdwvewnCxDOI2usLJOCH3KwWQ9eVhhr&#10;2/GZ2tTnIkDYxaig8L6OpXRZQQbd1NbEwfuyjUEfZJNL3WAX4KaS8yh6kwZLDgsF1rQrKPtOH0ZB&#10;l53a2+XjIE/jW2L5ntx36edRqdGw376D8NT7//CznWgFr0v4+xJ+gFz/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CFznQsQAAADbAAAADwAAAAAAAAAAAAAAAACXAgAAZHJzL2Rv&#10;d25yZXYueG1sUEsFBgAAAAAEAAQA9QAAAIgDAAAAAA==&#10;" filled="f" stroked="f">
                  <o:lock v:ext="edit" aspectratio="t" text="t"/>
                </v:rect>
                <v:oval id="Oval 3381" o:spid="_x0000_s1029" style="position:absolute;left:3442;top:2438;width:5059;height:451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" strokeweight="3pt"/>
                <v:oval id="Oval 3382" o:spid="_x0000_s1030" style="position:absolute;left:4025;top:2831;width:3892;height:373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YEn0wAAA&#10;ANsAAAAPAAAAZHJzL2Rvd25yZXYueG1sRE9Na8JAEL0X/A/LCN7qRoO2pK4iimAPPTTV+5Adk2B2&#10;NmTHGP999yB4fLzv1WZwjeqpC7VnA7NpAoq48Lbm0sDp7/D+CSoIssXGMxl4UIDNevS2wsz6O/9S&#10;n0upYgiHDA1UIm2mdSgqchimviWO3MV3DiXCrtS2w3sMd42eJ8lSO6w5NlTY0q6i4prfnIF9uc2X&#10;vU5lkV72R1lczz/f6cyYyXjYfoESGuQlfrqP1sBHXB+/xB+g1/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JYEn0wAAAANsAAAAPAAAAAAAAAAAAAAAAAJcCAABkcnMvZG93bnJl&#10;di54bWxQSwUGAAAAAAQABAD1AAAAhAMAAAAA&#10;"/>
                <v:oval id="Oval 3383" o:spid="_x0000_s1031" style="position:absolute;left:4804;top:3420;width:2335;height:235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LOxvwwAA&#10;ANsAAAAPAAAAZHJzL2Rvd25yZXYueG1sRI9Ba8JAFITvQv/D8gq96SYGbUldRSoFe+jB2N4f2WcS&#10;zL4N2WeM/94tFDwOM/MNs9qMrlUD9aHxbCCdJaCIS28brgz8HD+nb6CCIFtsPZOBGwXYrJ8mK8yt&#10;v/KBhkIqFSEccjRQi3S51qGsyWGY+Y44eiffO5Qo+0rbHq8R7lo9T5KldthwXKixo4+aynNxcQZ2&#10;1bZYDjqTRXba7WVx/v3+ylJjXp7H7TsooVEe4f/23hp4TeHvS/wBen0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mLOxvwwAAANsAAAAPAAAAAAAAAAAAAAAAAJcCAABkcnMvZG93&#10;bnJldi54bWxQSwUGAAAAAAQABAD1AAAAhwMAAAAA&#10;"/>
                <v:shape id="Text Box 3384" o:spid="_x0000_s1032" type="#_x0000_t202" style="position:absolute;left:4998;top:4205;width:1752;height:98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wQu1xAAA&#10;ANsAAAAPAAAAZHJzL2Rvd25yZXYueG1sRI9Ba8JAFITvBf/D8gRvuqvYVtNsRJRCTy2mKnh7ZJ9J&#10;aPZtyG5N+u+7BaHHYWa+YdLNYBtxo87XjjXMZwoEceFMzaWG4+frdAXCB2SDjWPS8EMeNtnoIcXE&#10;uJ4PdMtDKSKEfYIaqhDaREpfVGTRz1xLHL2r6yyGKLtSmg77CLeNXCj1JC3WHBcqbGlXUfGVf1sN&#10;p/fr5bxUH+XePra9G5Rku5ZaT8bD9gVEoCH8h+/tN6PheQF/X+IPkNk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HsELtcQAAADbAAAADwAAAAAAAAAAAAAAAACXAgAAZHJzL2Rv&#10;d25yZXYueG1sUEsFBgAAAAAEAAQA9QAAAIgDAAAAAA==&#10;" filled="f" stroked="f">
                  <v:textbox>
                    <w:txbxContent>
                      <w:p w:rsidR="00373E2E" w:rsidRDefault="00373E2E" w:rsidP="00373E2E">
                        <w:pPr>
                          <w:jc w:val="center"/>
                          <w:rPr>
                            <w:b/>
                          </w:rPr>
                        </w:pPr>
                        <w:r>
                          <w:rPr>
                            <w:b/>
                          </w:rPr>
                          <w:t>VALORI</w:t>
                        </w:r>
                      </w:p>
                      <w:p w:rsidR="00373E2E" w:rsidRPr="004424E3" w:rsidRDefault="00373E2E" w:rsidP="00373E2E">
                        <w:pPr>
                          <w:jc w:val="center"/>
                          <w:rPr>
                            <w:b/>
                          </w:rPr>
                        </w:pPr>
                        <w:r>
                          <w:rPr>
                            <w:b/>
                          </w:rPr>
                          <w:t>CONDIVISI</w:t>
                        </w:r>
                      </w:p>
                    </w:txbxContent>
                  </v:textbox>
                </v:shape>
                <v:shape id="Text Box 3385" o:spid="_x0000_s1033" type="#_x0000_t202" style="position:absolute;left:5193;top:3027;width:1557;height:4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ja4uxAAA&#10;ANsAAAAPAAAAZHJzL2Rvd25yZXYueG1sRI9PawIxFMTvBb9DeEJvmtSqbbcbRSyCp4pWC709Nm//&#10;4OZl2aTu+u0bQehxmJnfMOmyt7W4UOsrxxqexgoEceZMxYWG49dm9ArCB2SDtWPScCUPy8XgIcXE&#10;uI73dDmEQkQI+wQ1lCE0iZQ+K8miH7uGOHq5ay2GKNtCmha7CLe1nCg1lxYrjgslNrQuKTsffq2G&#10;02f+8z1Vu+LDzprO9UqyfZNaPw771TuIQH34D9/bW6Ph5RluX+IPkIs/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cY2uLsQAAADbAAAADwAAAAAAAAAAAAAAAACXAgAAZHJzL2Rv&#10;d25yZXYueG1sUEsFBgAAAAAEAAQA9QAAAIgDAAAAAA==&#10;" filled="f" stroked="f">
                  <v:textbox>
                    <w:txbxContent>
                      <w:p w:rsidR="00373E2E" w:rsidRDefault="00373E2E" w:rsidP="00373E2E">
                        <w:r>
                          <w:t>BUSINESS</w:t>
                        </w:r>
                      </w:p>
                    </w:txbxContent>
                  </v:textbox>
                </v:shape>
                <v:shape id="Text Box 3386" o:spid="_x0000_s1034" type="#_x0000_t202" style="position:absolute;left:5193;top:5777;width:1751;height:44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DZaxAAA&#10;ANsAAAAPAAAAZHJzL2Rvd25yZXYueG1sRI9Ba8JAFITvBf/D8gRvuqvYVtNsRJRCTy2mKnh7ZJ9J&#10;aPZtyG5N+u+7BaHHYWa+YdLNYBtxo87XjjXMZwoEceFMzaWG4+frdAXCB2SDjWPS8EMeNtnoIcXE&#10;uJ4PdMtDKSKEfYIaqhDaREpfVGTRz1xLHL2r6yyGKLtSmg77CLeNXCj1JC3WHBcqbGlXUfGVf1sN&#10;p/fr5bxUH+XePra9G5Rku5ZaT8bD9gVEoCH8h+/tN6PheQl/X+IPkNk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Q2WsQAAADbAAAADwAAAAAAAAAAAAAAAACXAgAAZHJzL2Rv&#10;d25yZXYueG1sUEsFBgAAAAAEAAQA9QAAAIgDAAAAAA==&#10;" filled="f" stroked="f">
                  <v:textbox>
                    <w:txbxContent>
                      <w:p w:rsidR="00373E2E" w:rsidRDefault="00373E2E" w:rsidP="00373E2E">
                        <w:proofErr w:type="gramStart"/>
                        <w:r>
                          <w:t>CONTESTO</w:t>
                        </w:r>
                        <w:proofErr w:type="gramEnd"/>
                      </w:p>
                    </w:txbxContent>
                  </v:textbox>
                </v:shape>
                <v:shape id="Text Box 3387" o:spid="_x0000_s1035" type="#_x0000_t202" style="position:absolute;left:7139;top:6562;width:1946;height:4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38ruxQAA&#10;ANsAAAAPAAAAZHJzL2Rvd25yZXYueG1sRI9Ba8JAFITvQv/D8oReRDetbbTRVUqhojerYq+P7DMJ&#10;zb5Nd7cx/nu3IHgcZuYbZr7sTC1acr6yrOBplIAgzq2uuFBw2H8OpyB8QNZYWyYFF/KwXDz05php&#10;e+YvanehEBHCPkMFZQhNJqXPSzLoR7Yhjt7JOoMhSldI7fAc4aaWz0mSSoMVx4USG/ooKf/Z/RkF&#10;05d1++034+0xT0/1WxhM2tWvU+qx373PQATqwj18a6+1gskr/H+JP0Aur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vfyu7FAAAA2wAAAA8AAAAAAAAAAAAAAAAAlwIAAGRycy9k&#10;b3ducmV2LnhtbFBLBQYAAAAABAAEAPUAAACJAwAAAAA=&#10;">
                  <v:textbox>
                    <w:txbxContent>
                      <w:p w:rsidR="00373E2E" w:rsidRDefault="00373E2E" w:rsidP="00373E2E">
                        <w:pPr>
                          <w:jc w:val="center"/>
                        </w:pPr>
                        <w:proofErr w:type="gramStart"/>
                        <w:r>
                          <w:t>4.Stakeholder</w:t>
                        </w:r>
                        <w:proofErr w:type="gramEnd"/>
                      </w:p>
                    </w:txbxContent>
                  </v:textbox>
                </v:shape>
                <v:shape id="Text Box 3388" o:spid="_x0000_s1036" type="#_x0000_t202" style="position:absolute;left:2079;top:3224;width:1946;height:78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DVSZxAAA&#10;ANsAAAAPAAAAZHJzL2Rvd25yZXYueG1sRI9Ba8JAFITvBf/D8gQvRTe1Em3qKiK06M2q2Osj+0xC&#10;s2/T3W2M/94VhB6HmfmGmS87U4uWnK8sK3gZJSCIc6srLhQcDx/DGQgfkDXWlknBlTwsF72nOWba&#10;XviL2n0oRISwz1BBGUKTSenzkgz6kW2Io3e2zmCI0hVSO7xEuKnlOElSabDiuFBiQ+uS8p/9n1Ew&#10;m2zab7993Z3y9Fy/hedp+/nrlBr0u9U7iEBd+A8/2hutYJrC/Uv8AXJx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Ww1UmcQAAADbAAAADwAAAAAAAAAAAAAAAACXAgAAZHJzL2Rv&#10;d25yZXYueG1sUEsFBgAAAAAEAAQA9QAAAIgDAAAAAA==&#10;">
                  <v:textbox>
                    <w:txbxContent>
                      <w:p w:rsidR="00373E2E" w:rsidRDefault="00373E2E" w:rsidP="00373E2E">
                        <w:pPr>
                          <w:jc w:val="center"/>
                        </w:pPr>
                        <w:proofErr w:type="gramStart"/>
                        <w:r>
                          <w:t>7.Misurazione</w:t>
                        </w:r>
                        <w:proofErr w:type="gramEnd"/>
                        <w:r>
                          <w:t>/valutazione</w:t>
                        </w:r>
                      </w:p>
                    </w:txbxContent>
                  </v:textbox>
                </v:shape>
                <v:shape id="Text Box 3389" o:spid="_x0000_s1037" type="#_x0000_t202" style="position:absolute;left:2663;top:6562;width:2141;height:58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0QfECxAAA&#10;ANsAAAAPAAAAZHJzL2Rvd25yZXYueG1sRI9Ba8JAFITvBf/D8gQvpW6qxWjqKiJU9Gat6PWRfSah&#10;2bfp7jbGf+8KhR6HmfmGmS87U4uWnK8sK3gdJiCIc6srLhQcvz5epiB8QNZYWyYFN/KwXPSe5php&#10;e+VPag+hEBHCPkMFZQhNJqXPSzLoh7Yhjt7FOoMhSldI7fAa4aaWoySZSIMVx4USG1qXlH8ffo2C&#10;6du2PfvdeH/KJ5d6Fp7TdvPjlBr0u9U7iEBd+A//tbdaQZrC40v8AXJx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NEHxAsQAAADbAAAADwAAAAAAAAAAAAAAAACXAgAAZHJzL2Rv&#10;d25yZXYueG1sUEsFBgAAAAAEAAQA9QAAAIgDAAAAAA==&#10;">
                  <v:textbox>
                    <w:txbxContent>
                      <w:p w:rsidR="00373E2E" w:rsidRDefault="00373E2E" w:rsidP="00373E2E">
                        <w:pPr>
                          <w:jc w:val="center"/>
                        </w:pPr>
                        <w:proofErr w:type="gramStart"/>
                        <w:r>
                          <w:t>5.Prodotti</w:t>
                        </w:r>
                        <w:proofErr w:type="gramEnd"/>
                        <w:r>
                          <w:t>/servizi</w:t>
                        </w:r>
                      </w:p>
                    </w:txbxContent>
                  </v:textbox>
                </v:shape>
                <w10:wrap anchory="line"/>
              </v:group>
            </w:pict>
          </mc:Fallback>
        </mc:AlternateContent>
      </w:r>
      <w:r>
        <w:rPr>
          <w:noProof/>
        </w:rPr>
        <mc:AlternateContent>
          <mc:Choice Requires="wps">
            <w:drawing>
              <wp:anchor distT="0" distB="0" distL="114300" distR="114300" simplePos="0" relativeHeight="251660288" behindDoc="0" locked="0" layoutInCell="1" allowOverlap="1" wp14:anchorId="0DC33B3E" wp14:editId="15C4819B">
                <wp:simplePos x="0" y="0"/>
                <wp:positionH relativeFrom="column">
                  <wp:posOffset>2857500</wp:posOffset>
                </wp:positionH>
                <wp:positionV relativeFrom="paragraph">
                  <wp:posOffset>51435</wp:posOffset>
                </wp:positionV>
                <wp:extent cx="1143000" cy="261620"/>
                <wp:effectExtent l="0" t="0" r="25400" b="17780"/>
                <wp:wrapNone/>
                <wp:docPr id="56" name="Text Box 39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61620"/>
                        </a:xfrm>
                        <a:prstGeom prst="rect">
                          <a:avLst/>
                        </a:prstGeom>
                        <a:solidFill>
                          <a:srgbClr val="FFFFFF"/>
                        </a:solidFill>
                        <a:ln w="9525">
                          <a:solidFill>
                            <a:srgbClr val="000000"/>
                          </a:solidFill>
                          <a:miter lim="800000"/>
                          <a:headEnd/>
                          <a:tailEnd/>
                        </a:ln>
                      </wps:spPr>
                      <wps:txbx>
                        <w:txbxContent>
                          <w:p w:rsidR="00373E2E" w:rsidRDefault="00373E2E" w:rsidP="00373E2E">
                            <w:pPr>
                              <w:jc w:val="center"/>
                            </w:pPr>
                            <w:proofErr w:type="gramStart"/>
                            <w:r>
                              <w:t>1.Governance</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51" o:spid="_x0000_s1038" type="#_x0000_t202" style="position:absolute;left:0;text-align:left;margin-left:225pt;margin-top:4.05pt;width:90pt;height:20.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">
                <v:textbox>
                  <w:txbxContent>
                    <w:p w:rsidR="00373E2E" w:rsidRDefault="00373E2E" w:rsidP="00373E2E">
                      <w:pPr>
                        <w:jc w:val="center"/>
                      </w:pPr>
                      <w:proofErr w:type="gramStart"/>
                      <w:r>
                        <w:t>1.Governance</w:t>
                      </w:r>
                      <w:proofErr w:type="gramEnd"/>
                    </w:p>
                  </w:txbxContent>
                </v:textbox>
              </v:shape>
            </w:pict>
          </mc:Fallback>
        </mc:AlternateContent>
      </w:r>
    </w:p>
    <w:p w:rsidR="00373E2E" w:rsidRPr="007E6DB5"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noProof/>
        </w:rPr>
        <mc:AlternateContent>
          <mc:Choice Requires="wps">
            <w:drawing>
              <wp:anchor distT="0" distB="0" distL="114300" distR="114300" simplePos="0" relativeHeight="251663360" behindDoc="0" locked="0" layoutInCell="1" allowOverlap="1" wp14:anchorId="3CDC17B9" wp14:editId="6286E042">
                <wp:simplePos x="0" y="0"/>
                <wp:positionH relativeFrom="column">
                  <wp:posOffset>3429000</wp:posOffset>
                </wp:positionH>
                <wp:positionV relativeFrom="paragraph">
                  <wp:posOffset>94615</wp:posOffset>
                </wp:positionV>
                <wp:extent cx="1257300" cy="261620"/>
                <wp:effectExtent l="0" t="0" r="38100" b="17780"/>
                <wp:wrapNone/>
                <wp:docPr id="9" name="Text Box 39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61620"/>
                        </a:xfrm>
                        <a:prstGeom prst="rect">
                          <a:avLst/>
                        </a:prstGeom>
                        <a:solidFill>
                          <a:srgbClr val="FFFFFF"/>
                        </a:solidFill>
                        <a:ln w="9525">
                          <a:solidFill>
                            <a:srgbClr val="000000"/>
                          </a:solidFill>
                          <a:miter lim="800000"/>
                          <a:headEnd/>
                          <a:tailEnd/>
                        </a:ln>
                      </wps:spPr>
                      <wps:txbx>
                        <w:txbxContent>
                          <w:p w:rsidR="00373E2E" w:rsidRDefault="00373E2E" w:rsidP="00373E2E">
                            <w:pPr>
                              <w:jc w:val="center"/>
                            </w:pPr>
                            <w:proofErr w:type="gramStart"/>
                            <w:r>
                              <w:t>2.Vision</w:t>
                            </w:r>
                            <w:proofErr w:type="gramEnd"/>
                            <w:r>
                              <w:t>/</w:t>
                            </w:r>
                            <w:proofErr w:type="spellStart"/>
                            <w:r>
                              <w:t>Mission</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54" o:spid="_x0000_s1039" type="#_x0000_t202" style="position:absolute;left:0;text-align:left;margin-left:270pt;margin-top:7.45pt;width:99pt;height:20.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">
                <v:textbox>
                  <w:txbxContent>
                    <w:p w:rsidR="00373E2E" w:rsidRDefault="00373E2E" w:rsidP="00373E2E">
                      <w:pPr>
                        <w:jc w:val="center"/>
                      </w:pPr>
                      <w:proofErr w:type="gramStart"/>
                      <w:r>
                        <w:t>2.Vision</w:t>
                      </w:r>
                      <w:proofErr w:type="gramEnd"/>
                      <w:r>
                        <w:t>/</w:t>
                      </w:r>
                      <w:proofErr w:type="spellStart"/>
                      <w:r>
                        <w:t>Mission</w:t>
                      </w:r>
                      <w:proofErr w:type="spellEnd"/>
                    </w:p>
                  </w:txbxContent>
                </v:textbox>
              </v:shape>
            </w:pict>
          </mc:Fallback>
        </mc:AlternateConten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noProof/>
        </w:rPr>
        <mc:AlternateContent>
          <mc:Choice Requires="wps">
            <w:drawing>
              <wp:anchor distT="0" distB="0" distL="114300" distR="114300" simplePos="0" relativeHeight="251661312" behindDoc="0" locked="0" layoutInCell="1" allowOverlap="1" wp14:anchorId="0F41C96C" wp14:editId="69D8DCEB">
                <wp:simplePos x="0" y="0"/>
                <wp:positionH relativeFrom="column">
                  <wp:posOffset>3543300</wp:posOffset>
                </wp:positionH>
                <wp:positionV relativeFrom="paragraph">
                  <wp:posOffset>5715</wp:posOffset>
                </wp:positionV>
                <wp:extent cx="1257300" cy="261620"/>
                <wp:effectExtent l="0" t="0" r="38100" b="17780"/>
                <wp:wrapNone/>
                <wp:docPr id="6" name="Text Box 39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61620"/>
                        </a:xfrm>
                        <a:prstGeom prst="rect">
                          <a:avLst/>
                        </a:prstGeom>
                        <a:solidFill>
                          <a:srgbClr val="FFFFFF"/>
                        </a:solidFill>
                        <a:ln w="9525">
                          <a:solidFill>
                            <a:srgbClr val="000000"/>
                          </a:solidFill>
                          <a:miter lim="800000"/>
                          <a:headEnd/>
                          <a:tailEnd/>
                        </a:ln>
                      </wps:spPr>
                      <wps:txbx>
                        <w:txbxContent>
                          <w:p w:rsidR="00373E2E" w:rsidRDefault="00373E2E" w:rsidP="00373E2E">
                            <w:pPr>
                              <w:jc w:val="center"/>
                            </w:pPr>
                            <w:r>
                              <w:t>3.</w:t>
                            </w:r>
                            <w:proofErr w:type="gramStart"/>
                            <w:r>
                              <w:t>Finanziamenti</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52" o:spid="_x0000_s1040" type="#_x0000_t202" style="position:absolute;left:0;text-align:left;margin-left:279pt;margin-top:.45pt;width:99pt;height:20.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">
                <v:textbox>
                  <w:txbxContent>
                    <w:p w:rsidR="00373E2E" w:rsidRDefault="00373E2E" w:rsidP="00373E2E">
                      <w:pPr>
                        <w:jc w:val="center"/>
                      </w:pPr>
                      <w:r>
                        <w:t>3.</w:t>
                      </w:r>
                      <w:proofErr w:type="gramStart"/>
                      <w:r>
                        <w:t>Finanziamenti</w:t>
                      </w:r>
                      <w:proofErr w:type="gramEnd"/>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3FA0156A" wp14:editId="7B624883">
                <wp:simplePos x="0" y="0"/>
                <wp:positionH relativeFrom="column">
                  <wp:posOffset>-220980</wp:posOffset>
                </wp:positionH>
                <wp:positionV relativeFrom="paragraph">
                  <wp:posOffset>120015</wp:posOffset>
                </wp:positionV>
                <wp:extent cx="1028700" cy="349885"/>
                <wp:effectExtent l="0" t="0" r="38100" b="31115"/>
                <wp:wrapNone/>
                <wp:docPr id="7" name="Text Box 39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349885"/>
                        </a:xfrm>
                        <a:prstGeom prst="rect">
                          <a:avLst/>
                        </a:prstGeom>
                        <a:solidFill>
                          <a:srgbClr val="FFFFFF"/>
                        </a:solidFill>
                        <a:ln w="9525">
                          <a:solidFill>
                            <a:srgbClr val="000000"/>
                          </a:solidFill>
                          <a:miter lim="800000"/>
                          <a:headEnd/>
                          <a:tailEnd/>
                        </a:ln>
                      </wps:spPr>
                      <wps:txbx>
                        <w:txbxContent>
                          <w:p w:rsidR="00373E2E" w:rsidRDefault="00373E2E" w:rsidP="00373E2E">
                            <w:pPr>
                              <w:jc w:val="center"/>
                            </w:pPr>
                            <w:r>
                              <w:t>6.</w:t>
                            </w:r>
                            <w:proofErr w:type="gramStart"/>
                            <w:r>
                              <w:t>Tecnologia</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56" o:spid="_x0000_s1041" type="#_x0000_t202" style="position:absolute;left:0;text-align:left;margin-left:-17.35pt;margin-top:9.45pt;width:81pt;height:27.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">
                <v:textbox>
                  <w:txbxContent>
                    <w:p w:rsidR="00373E2E" w:rsidRDefault="00373E2E" w:rsidP="00373E2E">
                      <w:pPr>
                        <w:jc w:val="center"/>
                      </w:pPr>
                      <w:r>
                        <w:t>6.</w:t>
                      </w:r>
                      <w:proofErr w:type="gramStart"/>
                      <w:r>
                        <w:t>Tecnologia</w:t>
                      </w:r>
                      <w:proofErr w:type="gramEnd"/>
                    </w:p>
                  </w:txbxContent>
                </v:textbox>
              </v:shape>
            </w:pict>
          </mc:Fallback>
        </mc:AlternateConten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noProof/>
        </w:rPr>
        <mc:AlternateContent>
          <mc:Choice Requires="wps">
            <w:drawing>
              <wp:anchor distT="0" distB="0" distL="114300" distR="114300" simplePos="0" relativeHeight="251666432" behindDoc="0" locked="0" layoutInCell="1" allowOverlap="1" wp14:anchorId="51DADB30" wp14:editId="541796AE">
                <wp:simplePos x="0" y="0"/>
                <wp:positionH relativeFrom="column">
                  <wp:posOffset>-220345</wp:posOffset>
                </wp:positionH>
                <wp:positionV relativeFrom="paragraph">
                  <wp:posOffset>31115</wp:posOffset>
                </wp:positionV>
                <wp:extent cx="1028700" cy="489585"/>
                <wp:effectExtent l="0" t="0" r="38100" b="18415"/>
                <wp:wrapNone/>
                <wp:docPr id="5" name="Text Box 39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489585"/>
                        </a:xfrm>
                        <a:prstGeom prst="rect">
                          <a:avLst/>
                        </a:prstGeom>
                        <a:solidFill>
                          <a:srgbClr val="FFFFFF"/>
                        </a:solidFill>
                        <a:ln w="9525">
                          <a:solidFill>
                            <a:srgbClr val="000000"/>
                          </a:solidFill>
                          <a:miter lim="800000"/>
                          <a:headEnd/>
                          <a:tailEnd/>
                        </a:ln>
                      </wps:spPr>
                      <wps:txbx>
                        <w:txbxContent>
                          <w:p w:rsidR="00373E2E" w:rsidRDefault="00373E2E" w:rsidP="00373E2E">
                            <w:pPr>
                              <w:jc w:val="center"/>
                            </w:pPr>
                            <w:r>
                              <w:t xml:space="preserve">Learning </w:t>
                            </w:r>
                            <w:proofErr w:type="spellStart"/>
                            <w:r>
                              <w:t>Partners</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57" o:spid="_x0000_s1042" type="#_x0000_t202" style="position:absolute;left:0;text-align:left;margin-left:-17.3pt;margin-top:2.45pt;width:81pt;height:38.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">
                <v:textbox>
                  <w:txbxContent>
                    <w:p w:rsidR="00373E2E" w:rsidRDefault="00373E2E" w:rsidP="00373E2E">
                      <w:pPr>
                        <w:jc w:val="center"/>
                      </w:pPr>
                      <w:r>
                        <w:t xml:space="preserve">Learning </w:t>
                      </w:r>
                      <w:proofErr w:type="spellStart"/>
                      <w:r>
                        <w:t>Partners</w:t>
                      </w:r>
                      <w:proofErr w:type="spellEnd"/>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7FC6DAD" wp14:editId="1A083EDF">
                <wp:simplePos x="0" y="0"/>
                <wp:positionH relativeFrom="column">
                  <wp:posOffset>3429000</wp:posOffset>
                </wp:positionH>
                <wp:positionV relativeFrom="paragraph">
                  <wp:posOffset>63500</wp:posOffset>
                </wp:positionV>
                <wp:extent cx="1257300" cy="261620"/>
                <wp:effectExtent l="0" t="0" r="38100" b="17780"/>
                <wp:wrapNone/>
                <wp:docPr id="4" name="Text Box 39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61620"/>
                        </a:xfrm>
                        <a:prstGeom prst="rect">
                          <a:avLst/>
                        </a:prstGeom>
                        <a:solidFill>
                          <a:srgbClr val="FFFFFF"/>
                        </a:solidFill>
                        <a:ln w="9525">
                          <a:solidFill>
                            <a:srgbClr val="000000"/>
                          </a:solidFill>
                          <a:miter lim="800000"/>
                          <a:headEnd/>
                          <a:tailEnd/>
                        </a:ln>
                      </wps:spPr>
                      <wps:txbx>
                        <w:txbxContent>
                          <w:p w:rsidR="00373E2E" w:rsidRDefault="00373E2E" w:rsidP="00373E2E">
                            <w:pPr>
                              <w:jc w:val="center"/>
                            </w:pPr>
                            <w:r>
                              <w:t>Organizzazione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53" o:spid="_x0000_s1043" type="#_x0000_t202" style="position:absolute;left:0;text-align:left;margin-left:270pt;margin-top:5pt;width:99pt;height:20.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">
                <v:textbox>
                  <w:txbxContent>
                    <w:p w:rsidR="00373E2E" w:rsidRDefault="00373E2E" w:rsidP="00373E2E">
                      <w:pPr>
                        <w:jc w:val="center"/>
                      </w:pPr>
                      <w:r>
                        <w:t>Organizzazione</w:t>
                      </w:r>
                    </w:p>
                  </w:txbxContent>
                </v:textbox>
              </v:shape>
            </w:pict>
          </mc:Fallback>
        </mc:AlternateConten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noProof/>
        </w:rPr>
        <mc:AlternateContent>
          <mc:Choice Requires="wps">
            <w:drawing>
              <wp:inline distT="0" distB="0" distL="0" distR="0" wp14:anchorId="434D2689" wp14:editId="01CC1F47">
                <wp:extent cx="4229100" cy="2971800"/>
                <wp:effectExtent l="0" t="0" r="0" b="0"/>
                <wp:docPr id="3" name="AutoShape 7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229100" cy="297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0" o:spid="_x0000_s1026" style="width:333pt;height:234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" filled="f" stroked="f">
                <o:lock v:ext="edit" aspectratio="t"/>
                <w10:anchorlock/>
              </v:rect>
            </w:pict>
          </mc:Fallback>
        </mc:AlternateContent>
      </w:r>
    </w:p>
    <w:p w:rsidR="00373E2E" w:rsidRDefault="00373E2E" w:rsidP="00373E2E">
      <w:pPr>
        <w:spacing w:line="260" w:lineRule="exact"/>
        <w:jc w:val="both"/>
        <w:rPr>
          <w:sz w:val="22"/>
          <w:szCs w:val="22"/>
        </w:rPr>
      </w:pPr>
      <w:r>
        <w:rPr>
          <w:sz w:val="22"/>
          <w:szCs w:val="22"/>
        </w:rPr>
        <w:t xml:space="preserve">   Come si può vedere dallo schema, in primis bisogna formare un sistema di </w:t>
      </w:r>
      <w:proofErr w:type="spellStart"/>
      <w:r w:rsidRPr="006C2D42">
        <w:rPr>
          <w:i/>
          <w:sz w:val="22"/>
          <w:szCs w:val="22"/>
        </w:rPr>
        <w:t>governance</w:t>
      </w:r>
      <w:proofErr w:type="spellEnd"/>
      <w:r>
        <w:rPr>
          <w:sz w:val="22"/>
          <w:szCs w:val="22"/>
        </w:rPr>
        <w:t xml:space="preserve"> in cui sono identificati gli obiettivi formativi presenti e futuri, evidenziati i legami tra la formazione </w:t>
      </w:r>
      <w:proofErr w:type="gramStart"/>
      <w:r>
        <w:rPr>
          <w:sz w:val="22"/>
          <w:szCs w:val="22"/>
        </w:rPr>
        <w:t>ed</w:t>
      </w:r>
      <w:proofErr w:type="gramEnd"/>
      <w:r>
        <w:rPr>
          <w:sz w:val="22"/>
          <w:szCs w:val="22"/>
        </w:rPr>
        <w:t xml:space="preserve"> il business aziendale, assicurati gli elementi di sviluppo e misurazione, fornita la direzione per lo sviluppo di una filosofia formativa.</w:t>
      </w:r>
    </w:p>
    <w:p w:rsidR="00373E2E" w:rsidRDefault="00373E2E" w:rsidP="00373E2E">
      <w:pPr>
        <w:spacing w:line="260" w:lineRule="exact"/>
        <w:jc w:val="both"/>
        <w:rPr>
          <w:sz w:val="22"/>
          <w:szCs w:val="22"/>
        </w:rPr>
      </w:pPr>
      <w:r>
        <w:rPr>
          <w:sz w:val="22"/>
          <w:szCs w:val="22"/>
        </w:rPr>
        <w:t xml:space="preserve">   Poi bisogna creare una visione, che deve essere credibile e concisa, semplice ma accattivante. </w:t>
      </w:r>
      <w:proofErr w:type="gramStart"/>
      <w:r>
        <w:rPr>
          <w:sz w:val="22"/>
          <w:szCs w:val="22"/>
        </w:rPr>
        <w:t>Successivamente</w:t>
      </w:r>
      <w:proofErr w:type="gramEnd"/>
      <w:r>
        <w:rPr>
          <w:sz w:val="22"/>
          <w:szCs w:val="22"/>
        </w:rPr>
        <w:t xml:space="preserve"> si applica una strategia di finanziamenti per sostenere lo scopo dell’Accademia. </w:t>
      </w:r>
    </w:p>
    <w:p w:rsidR="00373E2E" w:rsidRDefault="00373E2E" w:rsidP="00373E2E">
      <w:pPr>
        <w:spacing w:line="260" w:lineRule="exact"/>
        <w:jc w:val="both"/>
        <w:rPr>
          <w:sz w:val="22"/>
          <w:szCs w:val="22"/>
        </w:rPr>
      </w:pPr>
      <w:r>
        <w:rPr>
          <w:sz w:val="22"/>
          <w:szCs w:val="22"/>
        </w:rPr>
        <w:t>Bisogna, poi, creare un’organizzazione, che può essere o centralizzata o decentralizzata.</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Se si </w:t>
      </w:r>
      <w:proofErr w:type="gramStart"/>
      <w:r>
        <w:rPr>
          <w:sz w:val="22"/>
          <w:szCs w:val="22"/>
        </w:rPr>
        <w:t>opta per</w:t>
      </w:r>
      <w:proofErr w:type="gramEnd"/>
      <w:r>
        <w:rPr>
          <w:sz w:val="22"/>
          <w:szCs w:val="22"/>
        </w:rPr>
        <w:t xml:space="preserve"> una funzione centralizzata occorrerà dotarsi di:</w:t>
      </w:r>
    </w:p>
    <w:p w:rsidR="00373E2E" w:rsidRDefault="00373E2E" w:rsidP="00373E2E">
      <w:pPr>
        <w:spacing w:line="260" w:lineRule="exact"/>
        <w:jc w:val="both"/>
        <w:rPr>
          <w:sz w:val="22"/>
          <w:szCs w:val="22"/>
        </w:rPr>
      </w:pPr>
    </w:p>
    <w:p w:rsidR="00373E2E" w:rsidRDefault="00373E2E" w:rsidP="00373E2E">
      <w:pPr>
        <w:numPr>
          <w:ilvl w:val="0"/>
          <w:numId w:val="2"/>
        </w:numPr>
        <w:spacing w:line="260" w:lineRule="exact"/>
        <w:jc w:val="both"/>
        <w:rPr>
          <w:sz w:val="22"/>
          <w:szCs w:val="22"/>
        </w:rPr>
      </w:pPr>
      <w:r>
        <w:rPr>
          <w:sz w:val="22"/>
          <w:szCs w:val="22"/>
        </w:rPr>
        <w:t xml:space="preserve">Un </w:t>
      </w:r>
      <w:r w:rsidRPr="00004A6E">
        <w:rPr>
          <w:i/>
          <w:sz w:val="22"/>
          <w:szCs w:val="22"/>
        </w:rPr>
        <w:t xml:space="preserve">Training </w:t>
      </w:r>
      <w:proofErr w:type="spellStart"/>
      <w:r w:rsidRPr="00004A6E">
        <w:rPr>
          <w:i/>
          <w:sz w:val="22"/>
          <w:szCs w:val="22"/>
        </w:rPr>
        <w:t>Advisory</w:t>
      </w:r>
      <w:proofErr w:type="spellEnd"/>
      <w:r w:rsidRPr="00004A6E">
        <w:rPr>
          <w:i/>
          <w:sz w:val="22"/>
          <w:szCs w:val="22"/>
        </w:rPr>
        <w:t xml:space="preserve"> </w:t>
      </w:r>
      <w:proofErr w:type="gramStart"/>
      <w:r w:rsidRPr="00004A6E">
        <w:rPr>
          <w:i/>
          <w:sz w:val="22"/>
          <w:szCs w:val="22"/>
        </w:rPr>
        <w:t>Board</w:t>
      </w:r>
      <w:proofErr w:type="gramEnd"/>
      <w:r>
        <w:rPr>
          <w:sz w:val="22"/>
          <w:szCs w:val="22"/>
        </w:rPr>
        <w:t>;</w:t>
      </w:r>
    </w:p>
    <w:p w:rsidR="00373E2E" w:rsidRDefault="00373E2E" w:rsidP="00373E2E">
      <w:pPr>
        <w:numPr>
          <w:ilvl w:val="0"/>
          <w:numId w:val="2"/>
        </w:numPr>
        <w:spacing w:line="260" w:lineRule="exact"/>
        <w:jc w:val="both"/>
        <w:rPr>
          <w:sz w:val="22"/>
          <w:szCs w:val="22"/>
        </w:rPr>
      </w:pPr>
      <w:r>
        <w:rPr>
          <w:sz w:val="22"/>
          <w:szCs w:val="22"/>
        </w:rPr>
        <w:t>Una filosofia di apprendimento;</w:t>
      </w:r>
    </w:p>
    <w:p w:rsidR="00373E2E" w:rsidRDefault="00373E2E" w:rsidP="00373E2E">
      <w:pPr>
        <w:numPr>
          <w:ilvl w:val="0"/>
          <w:numId w:val="2"/>
        </w:numPr>
        <w:spacing w:line="260" w:lineRule="exact"/>
        <w:jc w:val="both"/>
        <w:rPr>
          <w:sz w:val="22"/>
          <w:szCs w:val="22"/>
        </w:rPr>
      </w:pPr>
      <w:r>
        <w:rPr>
          <w:sz w:val="22"/>
          <w:szCs w:val="22"/>
        </w:rPr>
        <w:t>Processi e procedure di apprendimento comune;</w:t>
      </w:r>
    </w:p>
    <w:p w:rsidR="00373E2E" w:rsidRDefault="00373E2E" w:rsidP="00373E2E">
      <w:pPr>
        <w:numPr>
          <w:ilvl w:val="0"/>
          <w:numId w:val="2"/>
        </w:numPr>
        <w:spacing w:line="260" w:lineRule="exact"/>
        <w:jc w:val="both"/>
        <w:rPr>
          <w:sz w:val="22"/>
          <w:szCs w:val="22"/>
        </w:rPr>
      </w:pPr>
      <w:r>
        <w:rPr>
          <w:sz w:val="22"/>
          <w:szCs w:val="22"/>
        </w:rPr>
        <w:t xml:space="preserve">Un dizionario </w:t>
      </w:r>
      <w:proofErr w:type="gramStart"/>
      <w:r>
        <w:rPr>
          <w:sz w:val="22"/>
          <w:szCs w:val="22"/>
        </w:rPr>
        <w:t>delle</w:t>
      </w:r>
      <w:proofErr w:type="gramEnd"/>
      <w:r>
        <w:rPr>
          <w:sz w:val="22"/>
          <w:szCs w:val="22"/>
        </w:rPr>
        <w:t xml:space="preserve"> </w:t>
      </w:r>
      <w:r w:rsidRPr="00A66A80">
        <w:rPr>
          <w:i/>
          <w:sz w:val="22"/>
          <w:szCs w:val="22"/>
        </w:rPr>
        <w:t xml:space="preserve">job </w:t>
      </w:r>
      <w:proofErr w:type="spellStart"/>
      <w:r w:rsidRPr="00A66A80">
        <w:rPr>
          <w:i/>
          <w:sz w:val="22"/>
          <w:szCs w:val="22"/>
        </w:rPr>
        <w:t>description</w:t>
      </w:r>
      <w:proofErr w:type="spellEnd"/>
      <w:r>
        <w:rPr>
          <w:sz w:val="22"/>
          <w:szCs w:val="22"/>
        </w:rPr>
        <w:t xml:space="preserve"> presenti in azienda;</w:t>
      </w:r>
    </w:p>
    <w:p w:rsidR="00373E2E" w:rsidRDefault="00373E2E" w:rsidP="00373E2E">
      <w:pPr>
        <w:numPr>
          <w:ilvl w:val="0"/>
          <w:numId w:val="2"/>
        </w:numPr>
        <w:spacing w:line="260" w:lineRule="exact"/>
        <w:jc w:val="both"/>
        <w:rPr>
          <w:sz w:val="22"/>
          <w:szCs w:val="22"/>
        </w:rPr>
      </w:pPr>
      <w:r>
        <w:rPr>
          <w:sz w:val="22"/>
          <w:szCs w:val="22"/>
        </w:rPr>
        <w:t>Una selezione di clienti e management;</w:t>
      </w:r>
    </w:p>
    <w:p w:rsidR="00373E2E" w:rsidRDefault="00373E2E" w:rsidP="00373E2E">
      <w:pPr>
        <w:numPr>
          <w:ilvl w:val="0"/>
          <w:numId w:val="2"/>
        </w:numPr>
        <w:spacing w:line="260" w:lineRule="exact"/>
        <w:jc w:val="both"/>
        <w:rPr>
          <w:sz w:val="22"/>
          <w:szCs w:val="22"/>
        </w:rPr>
      </w:pPr>
      <w:r>
        <w:rPr>
          <w:sz w:val="22"/>
          <w:szCs w:val="22"/>
        </w:rPr>
        <w:t>Un’identificazione di bisogni di formazione futuri.</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Se si sceglie una funzione decentralizzata, la struttura muta in questo modo:</w:t>
      </w:r>
    </w:p>
    <w:p w:rsidR="00373E2E" w:rsidRDefault="00373E2E" w:rsidP="00373E2E">
      <w:pPr>
        <w:spacing w:line="260" w:lineRule="exact"/>
        <w:jc w:val="both"/>
        <w:rPr>
          <w:sz w:val="22"/>
          <w:szCs w:val="22"/>
        </w:rPr>
      </w:pPr>
    </w:p>
    <w:p w:rsidR="00373E2E" w:rsidRDefault="00373E2E" w:rsidP="00373E2E">
      <w:pPr>
        <w:numPr>
          <w:ilvl w:val="0"/>
          <w:numId w:val="3"/>
        </w:numPr>
        <w:spacing w:line="260" w:lineRule="exact"/>
        <w:jc w:val="both"/>
        <w:rPr>
          <w:sz w:val="22"/>
          <w:szCs w:val="22"/>
        </w:rPr>
      </w:pPr>
      <w:r>
        <w:rPr>
          <w:sz w:val="22"/>
          <w:szCs w:val="22"/>
        </w:rPr>
        <w:t>Traslazione della filosofia di apprendimento nei programmi locali;</w:t>
      </w:r>
    </w:p>
    <w:p w:rsidR="00373E2E" w:rsidRDefault="00373E2E" w:rsidP="00373E2E">
      <w:pPr>
        <w:numPr>
          <w:ilvl w:val="0"/>
          <w:numId w:val="3"/>
        </w:numPr>
        <w:spacing w:line="260" w:lineRule="exact"/>
        <w:jc w:val="both"/>
        <w:rPr>
          <w:sz w:val="22"/>
          <w:szCs w:val="22"/>
        </w:rPr>
      </w:pPr>
      <w:r>
        <w:rPr>
          <w:sz w:val="22"/>
          <w:szCs w:val="22"/>
        </w:rPr>
        <w:t>Raccomandazioni presso i partner locali di formazione;</w:t>
      </w:r>
    </w:p>
    <w:p w:rsidR="00373E2E" w:rsidRDefault="00373E2E" w:rsidP="00373E2E">
      <w:pPr>
        <w:numPr>
          <w:ilvl w:val="0"/>
          <w:numId w:val="3"/>
        </w:numPr>
        <w:spacing w:line="260" w:lineRule="exact"/>
        <w:jc w:val="both"/>
        <w:rPr>
          <w:sz w:val="22"/>
          <w:szCs w:val="22"/>
        </w:rPr>
      </w:pPr>
      <w:r>
        <w:rPr>
          <w:sz w:val="22"/>
          <w:szCs w:val="22"/>
        </w:rPr>
        <w:t>Delocalizzazione in siti locali;</w:t>
      </w:r>
    </w:p>
    <w:p w:rsidR="00373E2E" w:rsidRDefault="00373E2E" w:rsidP="00373E2E">
      <w:pPr>
        <w:numPr>
          <w:ilvl w:val="0"/>
          <w:numId w:val="3"/>
        </w:numPr>
        <w:spacing w:line="260" w:lineRule="exact"/>
        <w:jc w:val="both"/>
        <w:rPr>
          <w:sz w:val="22"/>
          <w:szCs w:val="22"/>
        </w:rPr>
      </w:pPr>
      <w:r>
        <w:rPr>
          <w:sz w:val="22"/>
          <w:szCs w:val="22"/>
        </w:rPr>
        <w:t xml:space="preserve">Condivisione di </w:t>
      </w:r>
      <w:r w:rsidRPr="00A66A80">
        <w:rPr>
          <w:i/>
          <w:sz w:val="22"/>
          <w:szCs w:val="22"/>
        </w:rPr>
        <w:t xml:space="preserve">Best </w:t>
      </w:r>
      <w:proofErr w:type="spellStart"/>
      <w:r w:rsidRPr="00A66A80">
        <w:rPr>
          <w:i/>
          <w:sz w:val="22"/>
          <w:szCs w:val="22"/>
        </w:rPr>
        <w:t>Practices</w:t>
      </w:r>
      <w:proofErr w:type="spellEnd"/>
      <w:r>
        <w:rPr>
          <w:sz w:val="22"/>
          <w:szCs w:val="22"/>
        </w:rPr>
        <w:t xml:space="preserve"> attraverso </w:t>
      </w:r>
      <w:r w:rsidRPr="00A66A80">
        <w:rPr>
          <w:i/>
          <w:sz w:val="22"/>
          <w:szCs w:val="22"/>
        </w:rPr>
        <w:t>forum</w:t>
      </w:r>
      <w:r>
        <w:rPr>
          <w:sz w:val="22"/>
          <w:szCs w:val="22"/>
        </w:rPr>
        <w:t xml:space="preserve"> e comunità di pratiche.</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Conseguentemente </w:t>
      </w:r>
      <w:proofErr w:type="gramStart"/>
      <w:r>
        <w:rPr>
          <w:sz w:val="22"/>
          <w:szCs w:val="22"/>
        </w:rPr>
        <w:t xml:space="preserve">si </w:t>
      </w:r>
      <w:proofErr w:type="gramEnd"/>
      <w:r>
        <w:rPr>
          <w:sz w:val="22"/>
          <w:szCs w:val="22"/>
        </w:rPr>
        <w:t xml:space="preserve">identificano gli </w:t>
      </w:r>
      <w:proofErr w:type="spellStart"/>
      <w:r w:rsidRPr="00A66A80">
        <w:rPr>
          <w:i/>
          <w:sz w:val="22"/>
          <w:szCs w:val="22"/>
        </w:rPr>
        <w:t>stakeholders</w:t>
      </w:r>
      <w:proofErr w:type="spellEnd"/>
      <w:r>
        <w:rPr>
          <w:sz w:val="22"/>
          <w:szCs w:val="22"/>
        </w:rPr>
        <w:t xml:space="preserve"> e si creano i prodotti e i servizi che si vogliono offrire. Si selezionano i </w:t>
      </w:r>
      <w:r w:rsidRPr="004F0E40">
        <w:rPr>
          <w:i/>
          <w:sz w:val="22"/>
          <w:szCs w:val="22"/>
        </w:rPr>
        <w:t>partner</w:t>
      </w:r>
      <w:r>
        <w:rPr>
          <w:sz w:val="22"/>
          <w:szCs w:val="22"/>
        </w:rPr>
        <w:t xml:space="preserve"> che forniranno la formazione, si costruisce una strategia tecnologica, a supporto dei bisogni formativi analizzati. Si crea infine un sistema di misurazione e controllo dei risultati, in modo da tenere monitorato l’andamento della </w:t>
      </w:r>
      <w:r>
        <w:rPr>
          <w:i/>
          <w:sz w:val="22"/>
          <w:szCs w:val="22"/>
        </w:rPr>
        <w:t xml:space="preserve">Corporate </w:t>
      </w:r>
      <w:proofErr w:type="spellStart"/>
      <w:r>
        <w:rPr>
          <w:i/>
          <w:sz w:val="22"/>
          <w:szCs w:val="22"/>
        </w:rPr>
        <w:t>Univer</w:t>
      </w:r>
      <w:r w:rsidRPr="00A66A80">
        <w:rPr>
          <w:i/>
          <w:sz w:val="22"/>
          <w:szCs w:val="22"/>
        </w:rPr>
        <w:t>sity</w:t>
      </w:r>
      <w:proofErr w:type="spellEnd"/>
      <w:r>
        <w:rPr>
          <w:sz w:val="22"/>
          <w:szCs w:val="22"/>
        </w:rPr>
        <w:t xml:space="preserve"> e capire se soddisfa i bisogni formativi o meno. In tal caso si potrà agire con azioni volte a migliorare le sue </w:t>
      </w:r>
      <w:r w:rsidRPr="006C2D42">
        <w:rPr>
          <w:i/>
          <w:sz w:val="22"/>
          <w:szCs w:val="22"/>
        </w:rPr>
        <w:t>performance</w:t>
      </w:r>
      <w:r>
        <w:rPr>
          <w:sz w:val="22"/>
          <w:szCs w:val="22"/>
        </w:rPr>
        <w:t>.</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roofErr w:type="gramStart"/>
      <w:r>
        <w:rPr>
          <w:sz w:val="22"/>
          <w:szCs w:val="22"/>
        </w:rPr>
        <w:t xml:space="preserve">   </w:t>
      </w:r>
      <w:proofErr w:type="gramEnd"/>
      <w:r>
        <w:rPr>
          <w:sz w:val="22"/>
          <w:szCs w:val="22"/>
        </w:rPr>
        <w:t xml:space="preserve">Particolare attenzione bisogna porla alla comunicazione; il motto è: “Comunicate, comunicate, comunicate”. </w:t>
      </w:r>
      <w:proofErr w:type="gramStart"/>
      <w:r>
        <w:rPr>
          <w:sz w:val="22"/>
          <w:szCs w:val="22"/>
        </w:rPr>
        <w:t>Create strumenti</w:t>
      </w:r>
      <w:proofErr w:type="gramEnd"/>
      <w:r>
        <w:rPr>
          <w:sz w:val="22"/>
          <w:szCs w:val="22"/>
        </w:rPr>
        <w:t xml:space="preserve"> che veicolino la comunicazione, comunicate sia internamente che esternamente, coinvolgente gli attori della </w:t>
      </w:r>
      <w:r w:rsidRPr="00A66A80">
        <w:rPr>
          <w:i/>
          <w:sz w:val="22"/>
          <w:szCs w:val="22"/>
        </w:rPr>
        <w:t xml:space="preserve">Corporate </w:t>
      </w:r>
      <w:proofErr w:type="spellStart"/>
      <w:r w:rsidRPr="00A66A80">
        <w:rPr>
          <w:i/>
          <w:sz w:val="22"/>
          <w:szCs w:val="22"/>
        </w:rPr>
        <w:t>University</w:t>
      </w:r>
      <w:proofErr w:type="spellEnd"/>
      <w:r>
        <w:rPr>
          <w:sz w:val="22"/>
          <w:szCs w:val="22"/>
        </w:rPr>
        <w:t xml:space="preserve"> nella comunicazione, siate sempre supportati dal </w:t>
      </w:r>
      <w:r w:rsidRPr="00A66A80">
        <w:rPr>
          <w:i/>
          <w:sz w:val="22"/>
          <w:szCs w:val="22"/>
        </w:rPr>
        <w:t>Top management</w:t>
      </w:r>
      <w:r>
        <w:rPr>
          <w:sz w:val="22"/>
          <w:szCs w:val="22"/>
        </w:rPr>
        <w:t>.</w:t>
      </w:r>
      <w:r>
        <w:rPr>
          <w:rStyle w:val="Rimandonotaapidipagina"/>
          <w:sz w:val="22"/>
          <w:szCs w:val="22"/>
        </w:rPr>
        <w:footnoteReference w:id="3"/>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Di seguito inseriamo, a titolo di esempio, un’ipotesi di calendario per la costruzione di un’Academy e gli obiettivi, le attività e i risultati di un’Academy, secondo il modello proposto da </w:t>
      </w:r>
      <w:proofErr w:type="spellStart"/>
      <w:r>
        <w:rPr>
          <w:sz w:val="22"/>
          <w:szCs w:val="22"/>
        </w:rPr>
        <w:t>CorpU</w:t>
      </w:r>
      <w:proofErr w:type="spellEnd"/>
      <w:r>
        <w:rPr>
          <w:sz w:val="22"/>
          <w:szCs w:val="22"/>
        </w:rPr>
        <w:t>.</w:t>
      </w:r>
    </w:p>
    <w:p w:rsidR="00373E2E" w:rsidRDefault="00373E2E" w:rsidP="00373E2E">
      <w:pPr>
        <w:spacing w:line="260" w:lineRule="exact"/>
        <w:jc w:val="both"/>
        <w:rPr>
          <w:sz w:val="22"/>
          <w:szCs w:val="22"/>
        </w:rPr>
      </w:pPr>
    </w:p>
    <w:p w:rsidR="00373E2E" w:rsidRDefault="00373E2E" w:rsidP="00373E2E">
      <w:pPr>
        <w:rPr>
          <w:rFonts w:ascii="Arial" w:hAnsi="Arial" w:cs="Arial"/>
          <w:b/>
          <w:sz w:val="20"/>
          <w:szCs w:val="20"/>
        </w:rPr>
        <w:sectPr w:rsidR="00373E2E" w:rsidSect="006B55C1">
          <w:pgSz w:w="11907" w:h="16840" w:code="9"/>
          <w:pgMar w:top="2835" w:right="2608" w:bottom="5391" w:left="2552" w:header="720" w:footer="720" w:gutter="0"/>
          <w:cols w:space="720"/>
          <w:printerSettings r:id="rId8"/>
        </w:sectPr>
      </w:pPr>
      <w:r>
        <w:rPr>
          <w:rFonts w:ascii="Arial" w:hAnsi="Arial" w:cs="Arial"/>
          <w:b/>
          <w:sz w:val="20"/>
          <w:szCs w:val="20"/>
        </w:rPr>
        <w:br w:type="page"/>
      </w:r>
    </w:p>
    <w:p w:rsidR="00373E2E" w:rsidRPr="006B55C1" w:rsidRDefault="00373E2E" w:rsidP="00373E2E">
      <w:pPr>
        <w:spacing w:line="260" w:lineRule="exact"/>
        <w:jc w:val="both"/>
        <w:rPr>
          <w:rFonts w:ascii="Arial" w:hAnsi="Arial" w:cs="Arial"/>
          <w:b/>
          <w:sz w:val="20"/>
          <w:szCs w:val="20"/>
        </w:rPr>
      </w:pPr>
      <w:proofErr w:type="gramStart"/>
      <w:r w:rsidRPr="006B55C1">
        <w:rPr>
          <w:rFonts w:ascii="Arial" w:hAnsi="Arial" w:cs="Arial"/>
          <w:b/>
          <w:sz w:val="20"/>
          <w:szCs w:val="20"/>
        </w:rPr>
        <w:t>Fig.</w:t>
      </w:r>
      <w:proofErr w:type="gramEnd"/>
      <w:r w:rsidRPr="006B55C1">
        <w:rPr>
          <w:rFonts w:ascii="Arial" w:hAnsi="Arial" w:cs="Arial"/>
          <w:b/>
          <w:sz w:val="20"/>
          <w:szCs w:val="20"/>
        </w:rPr>
        <w:t xml:space="preserve"> n. </w:t>
      </w:r>
      <w:r>
        <w:rPr>
          <w:rFonts w:ascii="Arial" w:hAnsi="Arial" w:cs="Arial"/>
          <w:b/>
          <w:sz w:val="20"/>
          <w:szCs w:val="20"/>
        </w:rPr>
        <w:t>2</w:t>
      </w:r>
      <w:r w:rsidRPr="006B55C1">
        <w:rPr>
          <w:rFonts w:ascii="Arial" w:hAnsi="Arial" w:cs="Arial"/>
          <w:b/>
          <w:sz w:val="20"/>
          <w:szCs w:val="20"/>
        </w:rPr>
        <w:t xml:space="preserve"> – Ipotesi di calendario per la costruzione di un’Academy secondo il modello proposto da </w:t>
      </w:r>
      <w:proofErr w:type="spellStart"/>
      <w:r w:rsidRPr="006B55C1">
        <w:rPr>
          <w:rFonts w:ascii="Arial" w:hAnsi="Arial" w:cs="Arial"/>
          <w:b/>
          <w:sz w:val="20"/>
          <w:szCs w:val="20"/>
        </w:rPr>
        <w:t>CorpU</w:t>
      </w:r>
      <w:proofErr w:type="spellEnd"/>
    </w:p>
    <w:p w:rsidR="00373E2E" w:rsidRDefault="00373E2E" w:rsidP="00373E2E">
      <w:pPr>
        <w:spacing w:line="260" w:lineRule="exact"/>
        <w:jc w:val="both"/>
        <w:rPr>
          <w:rFonts w:ascii="Arial" w:hAnsi="Arial" w:cs="Arial"/>
          <w:b/>
          <w:sz w:val="20"/>
          <w:szCs w:val="20"/>
          <w:highlight w:val="yellow"/>
        </w:rPr>
      </w:pPr>
      <w:r w:rsidRPr="00E062E1">
        <w:rPr>
          <w:noProof/>
          <w:highlight w:val="yellow"/>
        </w:rPr>
        <w:drawing>
          <wp:anchor distT="0" distB="0" distL="114300" distR="114300" simplePos="0" relativeHeight="251670528" behindDoc="0" locked="0" layoutInCell="1" allowOverlap="1" wp14:anchorId="458E93A7" wp14:editId="09C34111">
            <wp:simplePos x="0" y="0"/>
            <wp:positionH relativeFrom="column">
              <wp:posOffset>47625</wp:posOffset>
            </wp:positionH>
            <wp:positionV relativeFrom="paragraph">
              <wp:posOffset>41910</wp:posOffset>
            </wp:positionV>
            <wp:extent cx="6238875" cy="4260215"/>
            <wp:effectExtent l="0" t="0" r="9525" b="6985"/>
            <wp:wrapThrough wrapText="bothSides">
              <wp:wrapPolygon edited="0">
                <wp:start x="0" y="0"/>
                <wp:lineTo x="0" y="21507"/>
                <wp:lineTo x="21545" y="21507"/>
                <wp:lineTo x="21545" y="0"/>
                <wp:lineTo x="0" y="0"/>
              </wp:wrapPolygon>
            </wp:wrapThrough>
            <wp:docPr id="978"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38875" cy="42602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73E2E" w:rsidRPr="00E062E1" w:rsidRDefault="00373E2E" w:rsidP="00373E2E">
      <w:pPr>
        <w:spacing w:line="260" w:lineRule="exact"/>
        <w:jc w:val="both"/>
        <w:rPr>
          <w:rFonts w:ascii="Arial" w:hAnsi="Arial" w:cs="Arial"/>
          <w:b/>
          <w:i/>
          <w:sz w:val="20"/>
          <w:szCs w:val="20"/>
          <w:highlight w:val="yellow"/>
        </w:rPr>
      </w:pPr>
    </w:p>
    <w:p w:rsidR="00373E2E" w:rsidRPr="00E062E1" w:rsidRDefault="00373E2E" w:rsidP="00373E2E">
      <w:pPr>
        <w:spacing w:line="260" w:lineRule="exact"/>
        <w:jc w:val="both"/>
        <w:rPr>
          <w:rFonts w:ascii="Arial" w:hAnsi="Arial" w:cs="Arial"/>
          <w:b/>
          <w:i/>
          <w:sz w:val="20"/>
          <w:szCs w:val="20"/>
          <w:highlight w:val="yellow"/>
        </w:rPr>
      </w:pPr>
    </w:p>
    <w:p w:rsidR="00373E2E" w:rsidRPr="00E030C7" w:rsidRDefault="00373E2E" w:rsidP="00373E2E">
      <w:pPr>
        <w:ind w:right="-1451"/>
        <w:rPr>
          <w:sz w:val="22"/>
          <w:szCs w:val="22"/>
        </w:rPr>
      </w:pPr>
      <w:r>
        <w:rPr>
          <w:sz w:val="22"/>
          <w:szCs w:val="22"/>
          <w:highlight w:val="yellow"/>
        </w:rPr>
        <w:br w:type="page"/>
      </w:r>
      <w:proofErr w:type="gramStart"/>
      <w:r w:rsidRPr="006B55C1">
        <w:rPr>
          <w:rFonts w:ascii="Arial" w:hAnsi="Arial" w:cs="Arial"/>
          <w:b/>
          <w:sz w:val="20"/>
          <w:szCs w:val="20"/>
        </w:rPr>
        <w:t>Fig.</w:t>
      </w:r>
      <w:proofErr w:type="gramEnd"/>
      <w:r w:rsidRPr="006B55C1">
        <w:rPr>
          <w:rFonts w:ascii="Arial" w:hAnsi="Arial" w:cs="Arial"/>
          <w:b/>
          <w:sz w:val="20"/>
          <w:szCs w:val="20"/>
        </w:rPr>
        <w:t xml:space="preserve"> n.</w:t>
      </w:r>
      <w:r>
        <w:rPr>
          <w:rFonts w:ascii="Arial" w:hAnsi="Arial" w:cs="Arial"/>
          <w:b/>
          <w:sz w:val="20"/>
          <w:szCs w:val="20"/>
        </w:rPr>
        <w:t xml:space="preserve"> 3</w:t>
      </w:r>
      <w:r w:rsidRPr="006B55C1">
        <w:rPr>
          <w:rFonts w:ascii="Arial" w:hAnsi="Arial" w:cs="Arial"/>
          <w:b/>
          <w:sz w:val="20"/>
          <w:szCs w:val="20"/>
        </w:rPr>
        <w:t xml:space="preserve"> – Percorsi del progetto: Obiettivi, attività e risultati per la costruzione di un’Academy secondo il modello proposto </w:t>
      </w:r>
      <w:r w:rsidRPr="006B55C1">
        <w:rPr>
          <w:noProof/>
        </w:rPr>
        <w:drawing>
          <wp:anchor distT="0" distB="0" distL="114300" distR="114300" simplePos="0" relativeHeight="251669504" behindDoc="0" locked="0" layoutInCell="1" allowOverlap="1" wp14:anchorId="51BEA419" wp14:editId="19AA2668">
            <wp:simplePos x="0" y="0"/>
            <wp:positionH relativeFrom="column">
              <wp:posOffset>48895</wp:posOffset>
            </wp:positionH>
            <wp:positionV relativeFrom="paragraph">
              <wp:posOffset>397510</wp:posOffset>
            </wp:positionV>
            <wp:extent cx="7037705" cy="3964305"/>
            <wp:effectExtent l="0" t="0" r="0" b="0"/>
            <wp:wrapThrough wrapText="bothSides">
              <wp:wrapPolygon edited="0">
                <wp:start x="0" y="0"/>
                <wp:lineTo x="0" y="21451"/>
                <wp:lineTo x="21516" y="21451"/>
                <wp:lineTo x="21516" y="0"/>
                <wp:lineTo x="0" y="0"/>
              </wp:wrapPolygon>
            </wp:wrapThrough>
            <wp:docPr id="977"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037705" cy="39643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B55C1">
        <w:rPr>
          <w:rFonts w:ascii="Arial" w:hAnsi="Arial" w:cs="Arial"/>
          <w:b/>
          <w:sz w:val="20"/>
          <w:szCs w:val="20"/>
        </w:rPr>
        <w:t xml:space="preserve">da </w:t>
      </w:r>
      <w:proofErr w:type="spellStart"/>
      <w:r w:rsidRPr="006B55C1">
        <w:rPr>
          <w:rFonts w:ascii="Arial" w:hAnsi="Arial" w:cs="Arial"/>
          <w:b/>
          <w:sz w:val="20"/>
          <w:szCs w:val="20"/>
        </w:rPr>
        <w:t>CorpU</w:t>
      </w:r>
      <w:proofErr w:type="spellEnd"/>
    </w:p>
    <w:p w:rsidR="00373E2E" w:rsidRDefault="00373E2E" w:rsidP="00373E2E">
      <w:pPr>
        <w:rPr>
          <w:b/>
          <w:sz w:val="22"/>
          <w:szCs w:val="22"/>
        </w:rPr>
        <w:sectPr w:rsidR="00373E2E" w:rsidSect="006B55C1">
          <w:pgSz w:w="16840" w:h="11900" w:orient="landscape" w:code="9"/>
          <w:pgMar w:top="2608" w:right="3515" w:bottom="2552" w:left="2835" w:header="720" w:footer="720" w:gutter="0"/>
          <w:cols w:space="720"/>
          <w:printerSettings r:id="rId11"/>
        </w:sectPr>
      </w:pPr>
    </w:p>
    <w:p w:rsidR="00373E2E" w:rsidRDefault="00373E2E" w:rsidP="00373E2E">
      <w:pPr>
        <w:spacing w:line="260" w:lineRule="exact"/>
        <w:jc w:val="both"/>
        <w:rPr>
          <w:b/>
          <w:sz w:val="22"/>
          <w:szCs w:val="22"/>
        </w:rPr>
      </w:pPr>
      <w:r w:rsidRPr="0036724A">
        <w:rPr>
          <w:b/>
          <w:sz w:val="22"/>
          <w:szCs w:val="22"/>
        </w:rPr>
        <w:t xml:space="preserve">Quale </w:t>
      </w:r>
      <w:proofErr w:type="gramStart"/>
      <w:r w:rsidRPr="0036724A">
        <w:rPr>
          <w:b/>
          <w:sz w:val="22"/>
          <w:szCs w:val="22"/>
        </w:rPr>
        <w:t>struttura</w:t>
      </w:r>
      <w:proofErr w:type="gramEnd"/>
      <w:r w:rsidRPr="0036724A">
        <w:rPr>
          <w:b/>
          <w:sz w:val="22"/>
          <w:szCs w:val="22"/>
        </w:rPr>
        <w:t xml:space="preserve"> può avere una </w:t>
      </w:r>
      <w:r w:rsidRPr="0036724A">
        <w:rPr>
          <w:b/>
          <w:i/>
          <w:sz w:val="22"/>
          <w:szCs w:val="22"/>
        </w:rPr>
        <w:t xml:space="preserve">Corporate </w:t>
      </w:r>
      <w:proofErr w:type="spellStart"/>
      <w:r w:rsidRPr="0036724A">
        <w:rPr>
          <w:b/>
          <w:i/>
          <w:sz w:val="22"/>
          <w:szCs w:val="22"/>
        </w:rPr>
        <w:t>University</w:t>
      </w:r>
      <w:proofErr w:type="spellEnd"/>
      <w:r w:rsidRPr="0036724A">
        <w:rPr>
          <w:b/>
          <w:sz w:val="22"/>
          <w:szCs w:val="22"/>
        </w:rPr>
        <w:t>?</w:t>
      </w:r>
    </w:p>
    <w:p w:rsidR="00373E2E" w:rsidRDefault="00373E2E" w:rsidP="00373E2E">
      <w:pPr>
        <w:spacing w:line="260" w:lineRule="exact"/>
        <w:jc w:val="both"/>
        <w:rPr>
          <w:b/>
          <w:sz w:val="22"/>
          <w:szCs w:val="22"/>
        </w:rPr>
      </w:pPr>
    </w:p>
    <w:p w:rsidR="00373E2E" w:rsidRDefault="00373E2E" w:rsidP="00373E2E">
      <w:pPr>
        <w:spacing w:line="260" w:lineRule="exact"/>
        <w:jc w:val="both"/>
        <w:rPr>
          <w:sz w:val="22"/>
          <w:szCs w:val="22"/>
        </w:rPr>
      </w:pPr>
      <w:r>
        <w:rPr>
          <w:sz w:val="22"/>
          <w:szCs w:val="22"/>
        </w:rPr>
        <w:t xml:space="preserve">   Esistono tre tipologie di CU:</w:t>
      </w:r>
    </w:p>
    <w:p w:rsidR="00373E2E" w:rsidRDefault="00373E2E" w:rsidP="00373E2E">
      <w:pPr>
        <w:spacing w:line="260" w:lineRule="exact"/>
        <w:jc w:val="both"/>
        <w:rPr>
          <w:sz w:val="22"/>
          <w:szCs w:val="22"/>
        </w:rPr>
      </w:pPr>
    </w:p>
    <w:p w:rsidR="00373E2E" w:rsidRDefault="00373E2E" w:rsidP="00373E2E">
      <w:pPr>
        <w:numPr>
          <w:ilvl w:val="0"/>
          <w:numId w:val="5"/>
        </w:numPr>
        <w:spacing w:line="260" w:lineRule="exact"/>
        <w:jc w:val="both"/>
        <w:rPr>
          <w:sz w:val="22"/>
          <w:szCs w:val="22"/>
        </w:rPr>
      </w:pPr>
      <w:r>
        <w:rPr>
          <w:sz w:val="22"/>
          <w:szCs w:val="22"/>
        </w:rPr>
        <w:t>La CU “interna”, ossia i servizi sono forniti solo a clienti interni all’organizzazione;</w:t>
      </w:r>
    </w:p>
    <w:p w:rsidR="00373E2E" w:rsidRDefault="00373E2E" w:rsidP="00373E2E">
      <w:pPr>
        <w:numPr>
          <w:ilvl w:val="0"/>
          <w:numId w:val="5"/>
        </w:numPr>
        <w:spacing w:line="260" w:lineRule="exact"/>
        <w:jc w:val="both"/>
        <w:rPr>
          <w:sz w:val="22"/>
          <w:szCs w:val="22"/>
        </w:rPr>
      </w:pPr>
      <w:r>
        <w:rPr>
          <w:sz w:val="22"/>
          <w:szCs w:val="22"/>
        </w:rPr>
        <w:t>La CU “esterna”, ossia si rivolge al mercato esterno all’organizzazione;</w:t>
      </w:r>
    </w:p>
    <w:p w:rsidR="00373E2E" w:rsidRDefault="00373E2E" w:rsidP="00373E2E">
      <w:pPr>
        <w:numPr>
          <w:ilvl w:val="0"/>
          <w:numId w:val="5"/>
        </w:numPr>
        <w:spacing w:line="260" w:lineRule="exact"/>
        <w:jc w:val="both"/>
        <w:rPr>
          <w:sz w:val="22"/>
          <w:szCs w:val="22"/>
        </w:rPr>
      </w:pPr>
      <w:r>
        <w:rPr>
          <w:sz w:val="22"/>
          <w:szCs w:val="22"/>
        </w:rPr>
        <w:t>La CU “mista”, che eroga servizi sia ai clienti interni, che al mercato esterno.</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In percentuale, esse sono così suddivise</w:t>
      </w:r>
      <w:proofErr w:type="gramStart"/>
      <w:r>
        <w:rPr>
          <w:rStyle w:val="Rimandonotaapidipagina"/>
          <w:sz w:val="22"/>
          <w:szCs w:val="22"/>
        </w:rPr>
        <w:footnoteReference w:id="4"/>
      </w:r>
      <w:r>
        <w:rPr>
          <w:sz w:val="22"/>
          <w:szCs w:val="22"/>
        </w:rPr>
        <w:t>:</w:t>
      </w:r>
      <w:proofErr w:type="gramEnd"/>
    </w:p>
    <w:p w:rsidR="00373E2E" w:rsidRDefault="00373E2E" w:rsidP="00373E2E">
      <w:pPr>
        <w:spacing w:line="260" w:lineRule="exact"/>
        <w:jc w:val="both"/>
        <w:rPr>
          <w:sz w:val="22"/>
          <w:szCs w:val="22"/>
        </w:rPr>
      </w:pPr>
    </w:p>
    <w:p w:rsidR="00373E2E" w:rsidRDefault="00373E2E" w:rsidP="00373E2E">
      <w:pPr>
        <w:numPr>
          <w:ilvl w:val="0"/>
          <w:numId w:val="6"/>
        </w:numPr>
        <w:spacing w:line="260" w:lineRule="exact"/>
        <w:jc w:val="both"/>
        <w:rPr>
          <w:sz w:val="22"/>
          <w:szCs w:val="22"/>
        </w:rPr>
      </w:pPr>
      <w:r>
        <w:rPr>
          <w:sz w:val="22"/>
          <w:szCs w:val="22"/>
        </w:rPr>
        <w:t>23% CU interne;</w:t>
      </w:r>
    </w:p>
    <w:p w:rsidR="00373E2E" w:rsidRDefault="00373E2E" w:rsidP="00373E2E">
      <w:pPr>
        <w:numPr>
          <w:ilvl w:val="0"/>
          <w:numId w:val="6"/>
        </w:numPr>
        <w:spacing w:line="260" w:lineRule="exact"/>
        <w:jc w:val="both"/>
        <w:rPr>
          <w:sz w:val="22"/>
          <w:szCs w:val="22"/>
        </w:rPr>
      </w:pPr>
      <w:r>
        <w:rPr>
          <w:sz w:val="22"/>
          <w:szCs w:val="22"/>
        </w:rPr>
        <w:t>20% CU esterne;</w:t>
      </w:r>
    </w:p>
    <w:p w:rsidR="00373E2E" w:rsidRDefault="00373E2E" w:rsidP="00373E2E">
      <w:pPr>
        <w:numPr>
          <w:ilvl w:val="0"/>
          <w:numId w:val="6"/>
        </w:numPr>
        <w:spacing w:line="260" w:lineRule="exact"/>
        <w:jc w:val="both"/>
        <w:rPr>
          <w:sz w:val="22"/>
          <w:szCs w:val="22"/>
        </w:rPr>
      </w:pPr>
      <w:r>
        <w:rPr>
          <w:sz w:val="22"/>
          <w:szCs w:val="22"/>
        </w:rPr>
        <w:t>6%</w:t>
      </w:r>
      <w:proofErr w:type="gramStart"/>
      <w:r>
        <w:rPr>
          <w:sz w:val="22"/>
          <w:szCs w:val="22"/>
        </w:rPr>
        <w:t xml:space="preserve">   </w:t>
      </w:r>
      <w:proofErr w:type="gramEnd"/>
      <w:r>
        <w:rPr>
          <w:sz w:val="22"/>
          <w:szCs w:val="22"/>
        </w:rPr>
        <w:t>CU miste;</w:t>
      </w:r>
    </w:p>
    <w:p w:rsidR="00373E2E" w:rsidRDefault="00373E2E" w:rsidP="00373E2E">
      <w:pPr>
        <w:numPr>
          <w:ilvl w:val="0"/>
          <w:numId w:val="6"/>
        </w:numPr>
        <w:spacing w:line="260" w:lineRule="exact"/>
        <w:jc w:val="both"/>
        <w:rPr>
          <w:sz w:val="22"/>
          <w:szCs w:val="22"/>
        </w:rPr>
      </w:pPr>
      <w:r>
        <w:rPr>
          <w:sz w:val="22"/>
          <w:szCs w:val="22"/>
        </w:rPr>
        <w:t>51% sconosciute.</w:t>
      </w:r>
    </w:p>
    <w:p w:rsidR="00373E2E" w:rsidRDefault="00373E2E" w:rsidP="00373E2E">
      <w:pPr>
        <w:rPr>
          <w:rFonts w:ascii="Arial" w:hAnsi="Arial" w:cs="Arial"/>
          <w:b/>
          <w:sz w:val="22"/>
          <w:szCs w:val="22"/>
        </w:rPr>
      </w:pPr>
    </w:p>
    <w:p w:rsidR="00373E2E" w:rsidRDefault="00373E2E" w:rsidP="00373E2E">
      <w:pPr>
        <w:rPr>
          <w:rFonts w:ascii="Arial" w:hAnsi="Arial" w:cs="Arial"/>
          <w:b/>
          <w:sz w:val="22"/>
          <w:szCs w:val="22"/>
        </w:rPr>
      </w:pPr>
      <w:proofErr w:type="gramStart"/>
      <w:r w:rsidRPr="0004145C">
        <w:rPr>
          <w:rFonts w:ascii="Arial" w:hAnsi="Arial" w:cs="Arial"/>
          <w:b/>
          <w:sz w:val="22"/>
          <w:szCs w:val="22"/>
        </w:rPr>
        <w:t>Fig.</w:t>
      </w:r>
      <w:proofErr w:type="gramEnd"/>
      <w:r w:rsidRPr="0004145C">
        <w:rPr>
          <w:rFonts w:ascii="Arial" w:hAnsi="Arial" w:cs="Arial"/>
          <w:b/>
          <w:sz w:val="22"/>
          <w:szCs w:val="22"/>
        </w:rPr>
        <w:t xml:space="preserve"> n. </w:t>
      </w:r>
      <w:r>
        <w:rPr>
          <w:rFonts w:ascii="Arial" w:hAnsi="Arial" w:cs="Arial"/>
          <w:b/>
          <w:sz w:val="22"/>
          <w:szCs w:val="22"/>
        </w:rPr>
        <w:t>4</w:t>
      </w:r>
      <w:r>
        <w:rPr>
          <w:rFonts w:ascii="Arial" w:hAnsi="Arial" w:cs="Arial"/>
          <w:b/>
          <w:sz w:val="22"/>
          <w:szCs w:val="22"/>
        </w:rPr>
        <w:t xml:space="preserve"> </w:t>
      </w:r>
      <w:r w:rsidRPr="0004145C">
        <w:rPr>
          <w:rFonts w:ascii="Arial" w:hAnsi="Arial" w:cs="Arial"/>
          <w:b/>
          <w:sz w:val="22"/>
          <w:szCs w:val="22"/>
        </w:rPr>
        <w:t xml:space="preserve">– </w:t>
      </w:r>
      <w:r>
        <w:rPr>
          <w:rFonts w:ascii="Arial" w:hAnsi="Arial" w:cs="Arial"/>
          <w:b/>
          <w:sz w:val="22"/>
          <w:szCs w:val="22"/>
        </w:rPr>
        <w:t xml:space="preserve">Percentuale </w:t>
      </w:r>
      <w:r w:rsidRPr="0004145C">
        <w:rPr>
          <w:rFonts w:ascii="Arial" w:hAnsi="Arial" w:cs="Arial"/>
          <w:b/>
          <w:sz w:val="22"/>
          <w:szCs w:val="22"/>
        </w:rPr>
        <w:t>di Academy a seconda della tipologia</w:t>
      </w:r>
    </w:p>
    <w:p w:rsidR="00373E2E" w:rsidRPr="0004145C" w:rsidRDefault="00373E2E" w:rsidP="00373E2E">
      <w:pPr>
        <w:rPr>
          <w:rFonts w:ascii="Arial" w:hAnsi="Arial" w:cs="Arial"/>
          <w:b/>
          <w:sz w:val="22"/>
          <w:szCs w:val="22"/>
        </w:rPr>
      </w:pPr>
    </w:p>
    <w:p w:rsidR="00373E2E" w:rsidRPr="00407301" w:rsidRDefault="00373E2E" w:rsidP="00373E2E">
      <w:r w:rsidRPr="0092744D">
        <w:rPr>
          <w:noProof/>
        </w:rPr>
        <w:drawing>
          <wp:inline distT="0" distB="0" distL="0" distR="0" wp14:anchorId="1C933E64" wp14:editId="57CD3235">
            <wp:extent cx="4284345" cy="2580075"/>
            <wp:effectExtent l="0" t="0" r="8255" b="10795"/>
            <wp:docPr id="97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84345" cy="2580075"/>
                    </a:xfrm>
                    <a:prstGeom prst="rect">
                      <a:avLst/>
                    </a:prstGeom>
                    <a:noFill/>
                    <a:ln>
                      <a:noFill/>
                    </a:ln>
                  </pic:spPr>
                </pic:pic>
              </a:graphicData>
            </a:graphic>
          </wp:inline>
        </w:drawing>
      </w:r>
    </w:p>
    <w:p w:rsidR="00373E2E" w:rsidRPr="0004145C"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L’allineamento della CU con la struttura dell’organizzazione, è uno degli aspetti principali da considerare nel selezionare un modello di CU. Tutte le CU hanno bisogno del supporto da parte del </w:t>
      </w:r>
      <w:r w:rsidRPr="00CB7217">
        <w:rPr>
          <w:i/>
          <w:sz w:val="22"/>
          <w:szCs w:val="22"/>
        </w:rPr>
        <w:t>senior management</w:t>
      </w:r>
      <w:r>
        <w:rPr>
          <w:sz w:val="22"/>
          <w:szCs w:val="22"/>
        </w:rPr>
        <w:t>; questo non significa che necessariamente debbano riportare direttamente alla dirigenza per avere impatto all’interno dell’organizzazione.</w:t>
      </w:r>
    </w:p>
    <w:p w:rsidR="00373E2E" w:rsidRDefault="00373E2E" w:rsidP="00373E2E">
      <w:pPr>
        <w:spacing w:line="260" w:lineRule="exact"/>
        <w:jc w:val="both"/>
        <w:rPr>
          <w:sz w:val="22"/>
          <w:szCs w:val="22"/>
        </w:rPr>
      </w:pPr>
      <w:proofErr w:type="gramStart"/>
      <w:r>
        <w:rPr>
          <w:sz w:val="22"/>
          <w:szCs w:val="22"/>
        </w:rPr>
        <w:t>Infatti</w:t>
      </w:r>
      <w:proofErr w:type="gramEnd"/>
      <w:r>
        <w:rPr>
          <w:sz w:val="22"/>
          <w:szCs w:val="22"/>
        </w:rPr>
        <w:t xml:space="preserve"> la responsabilità della CU può essere in capo:</w:t>
      </w:r>
    </w:p>
    <w:p w:rsidR="00373E2E" w:rsidRDefault="00373E2E" w:rsidP="00373E2E">
      <w:pPr>
        <w:spacing w:line="260" w:lineRule="exact"/>
        <w:jc w:val="both"/>
        <w:rPr>
          <w:sz w:val="22"/>
          <w:szCs w:val="22"/>
        </w:rPr>
      </w:pPr>
    </w:p>
    <w:p w:rsidR="00373E2E" w:rsidRDefault="00373E2E" w:rsidP="00373E2E">
      <w:pPr>
        <w:numPr>
          <w:ilvl w:val="0"/>
          <w:numId w:val="7"/>
        </w:numPr>
        <w:spacing w:line="260" w:lineRule="exact"/>
        <w:jc w:val="both"/>
        <w:rPr>
          <w:sz w:val="22"/>
          <w:szCs w:val="22"/>
        </w:rPr>
      </w:pPr>
      <w:r>
        <w:rPr>
          <w:sz w:val="22"/>
          <w:szCs w:val="22"/>
        </w:rPr>
        <w:t>Al Direttore Generale (CEO);</w:t>
      </w:r>
    </w:p>
    <w:p w:rsidR="00373E2E" w:rsidRDefault="00373E2E" w:rsidP="00373E2E">
      <w:pPr>
        <w:numPr>
          <w:ilvl w:val="0"/>
          <w:numId w:val="7"/>
        </w:numPr>
        <w:spacing w:line="260" w:lineRule="exact"/>
        <w:jc w:val="both"/>
        <w:rPr>
          <w:sz w:val="22"/>
          <w:szCs w:val="22"/>
        </w:rPr>
      </w:pPr>
      <w:r>
        <w:rPr>
          <w:sz w:val="22"/>
          <w:szCs w:val="22"/>
        </w:rPr>
        <w:t>All’Ufficio Risorse Umane;</w:t>
      </w:r>
    </w:p>
    <w:p w:rsidR="00373E2E" w:rsidRDefault="00373E2E" w:rsidP="00373E2E">
      <w:pPr>
        <w:numPr>
          <w:ilvl w:val="0"/>
          <w:numId w:val="7"/>
        </w:numPr>
        <w:spacing w:line="260" w:lineRule="exact"/>
        <w:jc w:val="both"/>
        <w:rPr>
          <w:sz w:val="22"/>
          <w:szCs w:val="22"/>
        </w:rPr>
      </w:pPr>
      <w:proofErr w:type="gramStart"/>
      <w:r>
        <w:rPr>
          <w:sz w:val="22"/>
          <w:szCs w:val="22"/>
        </w:rPr>
        <w:t>Ad</w:t>
      </w:r>
      <w:proofErr w:type="gramEnd"/>
      <w:r>
        <w:rPr>
          <w:sz w:val="22"/>
          <w:szCs w:val="22"/>
        </w:rPr>
        <w:t xml:space="preserve"> una </w:t>
      </w:r>
      <w:r w:rsidRPr="00433AEF">
        <w:rPr>
          <w:i/>
          <w:sz w:val="22"/>
          <w:szCs w:val="22"/>
        </w:rPr>
        <w:t>Business Unit</w:t>
      </w:r>
      <w:r>
        <w:rPr>
          <w:sz w:val="22"/>
          <w:szCs w:val="22"/>
        </w:rPr>
        <w:t>.</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Ognuna delle tre diverse scelte organizzative impatterà in modo </w:t>
      </w:r>
      <w:proofErr w:type="gramStart"/>
      <w:r>
        <w:rPr>
          <w:sz w:val="22"/>
          <w:szCs w:val="22"/>
        </w:rPr>
        <w:t>diverso</w:t>
      </w:r>
      <w:proofErr w:type="gramEnd"/>
      <w:r>
        <w:rPr>
          <w:sz w:val="22"/>
          <w:szCs w:val="22"/>
        </w:rPr>
        <w:t xml:space="preserve"> sull’accettazione, sull’adozione e sull’implementazione della CU.</w:t>
      </w:r>
    </w:p>
    <w:p w:rsidR="00373E2E" w:rsidRDefault="00373E2E" w:rsidP="00373E2E">
      <w:pPr>
        <w:spacing w:line="260" w:lineRule="exact"/>
        <w:jc w:val="both"/>
        <w:rPr>
          <w:sz w:val="22"/>
          <w:szCs w:val="22"/>
        </w:rPr>
      </w:pPr>
      <w:r>
        <w:rPr>
          <w:sz w:val="22"/>
          <w:szCs w:val="22"/>
        </w:rPr>
        <w:t xml:space="preserve">Nel primo caso, infatti, avremo una CU che sarà percepita come un’iniziativa del </w:t>
      </w:r>
      <w:r w:rsidRPr="00E762DA">
        <w:rPr>
          <w:i/>
          <w:sz w:val="22"/>
          <w:szCs w:val="22"/>
        </w:rPr>
        <w:t>top management</w:t>
      </w:r>
      <w:r>
        <w:rPr>
          <w:sz w:val="22"/>
          <w:szCs w:val="22"/>
        </w:rPr>
        <w:t xml:space="preserve">, quindi l’approccio sarà di tipo </w:t>
      </w:r>
      <w:r w:rsidRPr="00E762DA">
        <w:rPr>
          <w:i/>
          <w:sz w:val="22"/>
          <w:szCs w:val="22"/>
        </w:rPr>
        <w:t>top-down</w:t>
      </w:r>
      <w:r>
        <w:rPr>
          <w:sz w:val="22"/>
          <w:szCs w:val="22"/>
        </w:rPr>
        <w:t xml:space="preserve"> (impatto nei vertici che poi a cascata influenzeranno anche le linee operative).</w:t>
      </w:r>
    </w:p>
    <w:p w:rsidR="00373E2E" w:rsidRDefault="00373E2E" w:rsidP="00373E2E">
      <w:pPr>
        <w:spacing w:line="260" w:lineRule="exact"/>
        <w:jc w:val="both"/>
        <w:rPr>
          <w:sz w:val="22"/>
          <w:szCs w:val="22"/>
        </w:rPr>
      </w:pPr>
      <w:r>
        <w:rPr>
          <w:sz w:val="22"/>
          <w:szCs w:val="22"/>
        </w:rPr>
        <w:t xml:space="preserve">   Nel secondo caso, invece, l’approccio è di tipo laterale, </w:t>
      </w:r>
      <w:proofErr w:type="gramStart"/>
      <w:r>
        <w:rPr>
          <w:sz w:val="22"/>
          <w:szCs w:val="22"/>
        </w:rPr>
        <w:t>in quanto</w:t>
      </w:r>
      <w:proofErr w:type="gramEnd"/>
      <w:r>
        <w:rPr>
          <w:sz w:val="22"/>
          <w:szCs w:val="22"/>
        </w:rPr>
        <w:t xml:space="preserve"> l’ufficio risorse umane sviluppa la CU proponendosi all’area </w:t>
      </w:r>
      <w:proofErr w:type="spellStart"/>
      <w:r w:rsidRPr="00E762DA">
        <w:rPr>
          <w:i/>
          <w:sz w:val="22"/>
          <w:szCs w:val="22"/>
        </w:rPr>
        <w:t>operation</w:t>
      </w:r>
      <w:proofErr w:type="spellEnd"/>
      <w:r>
        <w:rPr>
          <w:sz w:val="22"/>
          <w:szCs w:val="22"/>
        </w:rPr>
        <w:t xml:space="preserve"> dell’organizzazione, comunque supportata dal </w:t>
      </w:r>
      <w:r w:rsidRPr="00E762DA">
        <w:rPr>
          <w:i/>
          <w:sz w:val="22"/>
          <w:szCs w:val="22"/>
        </w:rPr>
        <w:t>top management</w:t>
      </w:r>
      <w:r>
        <w:rPr>
          <w:sz w:val="22"/>
          <w:szCs w:val="22"/>
        </w:rPr>
        <w:t>.</w:t>
      </w:r>
    </w:p>
    <w:p w:rsidR="00373E2E" w:rsidRDefault="00373E2E" w:rsidP="00373E2E">
      <w:pPr>
        <w:spacing w:line="260" w:lineRule="exact"/>
        <w:jc w:val="both"/>
        <w:rPr>
          <w:sz w:val="22"/>
          <w:szCs w:val="22"/>
        </w:rPr>
      </w:pPr>
      <w:r>
        <w:rPr>
          <w:sz w:val="22"/>
          <w:szCs w:val="22"/>
        </w:rPr>
        <w:t xml:space="preserve">   Nel terzo caso, infine, l’approccio è sempre di tipo laterale, ma il responsabile </w:t>
      </w:r>
      <w:proofErr w:type="gramStart"/>
      <w:r>
        <w:rPr>
          <w:sz w:val="22"/>
          <w:szCs w:val="22"/>
        </w:rPr>
        <w:t>della</w:t>
      </w:r>
      <w:proofErr w:type="gramEnd"/>
      <w:r>
        <w:rPr>
          <w:sz w:val="22"/>
          <w:szCs w:val="22"/>
        </w:rPr>
        <w:t xml:space="preserve"> </w:t>
      </w:r>
      <w:r w:rsidRPr="00652452">
        <w:rPr>
          <w:i/>
          <w:sz w:val="22"/>
          <w:szCs w:val="22"/>
        </w:rPr>
        <w:t xml:space="preserve">business </w:t>
      </w:r>
      <w:proofErr w:type="spellStart"/>
      <w:r w:rsidRPr="00652452">
        <w:rPr>
          <w:i/>
          <w:sz w:val="22"/>
          <w:szCs w:val="22"/>
        </w:rPr>
        <w:t>unit</w:t>
      </w:r>
      <w:proofErr w:type="spellEnd"/>
      <w:r>
        <w:rPr>
          <w:sz w:val="22"/>
          <w:szCs w:val="22"/>
        </w:rPr>
        <w:t xml:space="preserve"> deve dimostrare come una strategia formativa possa implementare il raggiungimento degli obiettivi di business.</w:t>
      </w:r>
      <w:r>
        <w:rPr>
          <w:rStyle w:val="Rimandonotaapidipagina"/>
          <w:sz w:val="22"/>
          <w:szCs w:val="22"/>
        </w:rPr>
        <w:footnoteReference w:id="5"/>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Secondo la ricerca di </w:t>
      </w:r>
      <w:proofErr w:type="spellStart"/>
      <w:r>
        <w:rPr>
          <w:sz w:val="22"/>
          <w:szCs w:val="22"/>
        </w:rPr>
        <w:t>CorpU</w:t>
      </w:r>
      <w:proofErr w:type="spellEnd"/>
      <w:r>
        <w:rPr>
          <w:sz w:val="22"/>
          <w:szCs w:val="22"/>
        </w:rPr>
        <w:t>, alla domanda “</w:t>
      </w:r>
      <w:r>
        <w:rPr>
          <w:b/>
          <w:sz w:val="22"/>
          <w:szCs w:val="22"/>
        </w:rPr>
        <w:t>Q</w:t>
      </w:r>
      <w:r w:rsidRPr="0075692E">
        <w:rPr>
          <w:b/>
          <w:sz w:val="22"/>
          <w:szCs w:val="22"/>
        </w:rPr>
        <w:t xml:space="preserve">uanti livelli organizzativi </w:t>
      </w:r>
      <w:proofErr w:type="gramStart"/>
      <w:r w:rsidRPr="0075692E">
        <w:rPr>
          <w:b/>
          <w:sz w:val="22"/>
          <w:szCs w:val="22"/>
        </w:rPr>
        <w:t>separano</w:t>
      </w:r>
      <w:proofErr w:type="gramEnd"/>
      <w:r w:rsidRPr="0075692E">
        <w:rPr>
          <w:b/>
          <w:sz w:val="22"/>
          <w:szCs w:val="22"/>
        </w:rPr>
        <w:t xml:space="preserve"> il responsabile della formazione e sviluppo dal direttore generale?</w:t>
      </w:r>
      <w:r>
        <w:rPr>
          <w:sz w:val="22"/>
          <w:szCs w:val="22"/>
        </w:rPr>
        <w:t>”, la aziende-campione hanno risposto:</w:t>
      </w:r>
    </w:p>
    <w:p w:rsidR="00373E2E" w:rsidRDefault="00373E2E" w:rsidP="00373E2E">
      <w:pPr>
        <w:spacing w:line="260" w:lineRule="exact"/>
        <w:jc w:val="both"/>
        <w:rPr>
          <w:sz w:val="22"/>
          <w:szCs w:val="22"/>
        </w:rPr>
      </w:pPr>
    </w:p>
    <w:p w:rsidR="00373E2E" w:rsidRDefault="00373E2E" w:rsidP="00373E2E">
      <w:pPr>
        <w:numPr>
          <w:ilvl w:val="0"/>
          <w:numId w:val="8"/>
        </w:numPr>
        <w:spacing w:line="260" w:lineRule="exact"/>
        <w:jc w:val="both"/>
        <w:rPr>
          <w:sz w:val="22"/>
          <w:szCs w:val="22"/>
        </w:rPr>
      </w:pPr>
      <w:r>
        <w:rPr>
          <w:sz w:val="22"/>
          <w:szCs w:val="22"/>
        </w:rPr>
        <w:t xml:space="preserve">Riporta direttamente al CEO: 26% di tutti </w:t>
      </w:r>
      <w:proofErr w:type="gramStart"/>
      <w:r>
        <w:rPr>
          <w:sz w:val="22"/>
          <w:szCs w:val="22"/>
        </w:rPr>
        <w:t>coloro</w:t>
      </w:r>
      <w:proofErr w:type="gramEnd"/>
      <w:r>
        <w:rPr>
          <w:sz w:val="22"/>
          <w:szCs w:val="22"/>
        </w:rPr>
        <w:t xml:space="preserve"> che hanno risposto; 35% degli esperti</w:t>
      </w:r>
      <w:r>
        <w:rPr>
          <w:rStyle w:val="Rimandonotaapidipagina"/>
          <w:sz w:val="22"/>
          <w:szCs w:val="22"/>
        </w:rPr>
        <w:footnoteReference w:id="6"/>
      </w:r>
      <w:r>
        <w:rPr>
          <w:sz w:val="22"/>
          <w:szCs w:val="22"/>
        </w:rPr>
        <w:t>;</w:t>
      </w:r>
    </w:p>
    <w:p w:rsidR="00373E2E" w:rsidRDefault="00373E2E" w:rsidP="00373E2E">
      <w:pPr>
        <w:numPr>
          <w:ilvl w:val="0"/>
          <w:numId w:val="8"/>
        </w:numPr>
        <w:spacing w:line="260" w:lineRule="exact"/>
        <w:jc w:val="both"/>
        <w:rPr>
          <w:sz w:val="22"/>
          <w:szCs w:val="22"/>
        </w:rPr>
      </w:pPr>
      <w:r>
        <w:rPr>
          <w:sz w:val="22"/>
          <w:szCs w:val="22"/>
        </w:rPr>
        <w:t>Due</w:t>
      </w:r>
      <w:proofErr w:type="gramStart"/>
      <w:r>
        <w:rPr>
          <w:sz w:val="22"/>
          <w:szCs w:val="22"/>
        </w:rPr>
        <w:t xml:space="preserve">  </w:t>
      </w:r>
      <w:proofErr w:type="gramEnd"/>
      <w:r>
        <w:rPr>
          <w:sz w:val="22"/>
          <w:szCs w:val="22"/>
        </w:rPr>
        <w:t>livelli: 54% di tutti coloro che hanno risposto; 65% degli esperti;</w:t>
      </w:r>
    </w:p>
    <w:p w:rsidR="00373E2E" w:rsidRDefault="00373E2E" w:rsidP="00373E2E">
      <w:pPr>
        <w:numPr>
          <w:ilvl w:val="0"/>
          <w:numId w:val="8"/>
        </w:numPr>
        <w:spacing w:line="260" w:lineRule="exact"/>
        <w:jc w:val="both"/>
        <w:rPr>
          <w:sz w:val="22"/>
          <w:szCs w:val="22"/>
        </w:rPr>
      </w:pPr>
      <w:r>
        <w:rPr>
          <w:sz w:val="22"/>
          <w:szCs w:val="22"/>
        </w:rPr>
        <w:t>Tre livelli: 14%</w:t>
      </w:r>
      <w:r w:rsidRPr="0075692E">
        <w:rPr>
          <w:sz w:val="22"/>
          <w:szCs w:val="22"/>
        </w:rPr>
        <w:t xml:space="preserve"> </w:t>
      </w:r>
      <w:r>
        <w:rPr>
          <w:sz w:val="22"/>
          <w:szCs w:val="22"/>
        </w:rPr>
        <w:t xml:space="preserve">di tutti </w:t>
      </w:r>
      <w:proofErr w:type="gramStart"/>
      <w:r>
        <w:rPr>
          <w:sz w:val="22"/>
          <w:szCs w:val="22"/>
        </w:rPr>
        <w:t>coloro</w:t>
      </w:r>
      <w:proofErr w:type="gramEnd"/>
      <w:r>
        <w:rPr>
          <w:sz w:val="22"/>
          <w:szCs w:val="22"/>
        </w:rPr>
        <w:t xml:space="preserve"> che hanno risposto; 0% degli esperti;</w:t>
      </w:r>
    </w:p>
    <w:p w:rsidR="00373E2E" w:rsidRDefault="00373E2E" w:rsidP="00373E2E">
      <w:pPr>
        <w:numPr>
          <w:ilvl w:val="0"/>
          <w:numId w:val="8"/>
        </w:numPr>
        <w:spacing w:line="260" w:lineRule="exact"/>
        <w:jc w:val="both"/>
        <w:rPr>
          <w:sz w:val="22"/>
          <w:szCs w:val="22"/>
        </w:rPr>
      </w:pPr>
      <w:r>
        <w:rPr>
          <w:sz w:val="22"/>
          <w:szCs w:val="22"/>
        </w:rPr>
        <w:t>Quattro livelli: 3%</w:t>
      </w:r>
      <w:r w:rsidRPr="0075692E">
        <w:rPr>
          <w:sz w:val="22"/>
          <w:szCs w:val="22"/>
        </w:rPr>
        <w:t xml:space="preserve"> </w:t>
      </w:r>
      <w:r>
        <w:rPr>
          <w:sz w:val="22"/>
          <w:szCs w:val="22"/>
        </w:rPr>
        <w:t xml:space="preserve">di tutti </w:t>
      </w:r>
      <w:proofErr w:type="gramStart"/>
      <w:r>
        <w:rPr>
          <w:sz w:val="22"/>
          <w:szCs w:val="22"/>
        </w:rPr>
        <w:t>coloro</w:t>
      </w:r>
      <w:proofErr w:type="gramEnd"/>
      <w:r>
        <w:rPr>
          <w:sz w:val="22"/>
          <w:szCs w:val="22"/>
        </w:rPr>
        <w:t xml:space="preserve"> che hanno risposto; 0% degli esperti;</w:t>
      </w:r>
    </w:p>
    <w:p w:rsidR="00373E2E" w:rsidRDefault="00373E2E" w:rsidP="00373E2E">
      <w:pPr>
        <w:numPr>
          <w:ilvl w:val="0"/>
          <w:numId w:val="8"/>
        </w:numPr>
        <w:spacing w:line="260" w:lineRule="exact"/>
        <w:jc w:val="both"/>
        <w:rPr>
          <w:sz w:val="22"/>
          <w:szCs w:val="22"/>
        </w:rPr>
      </w:pPr>
      <w:r>
        <w:rPr>
          <w:sz w:val="22"/>
          <w:szCs w:val="22"/>
        </w:rPr>
        <w:t xml:space="preserve">Più di quattro livelli: 3% di tutti </w:t>
      </w:r>
      <w:proofErr w:type="gramStart"/>
      <w:r>
        <w:rPr>
          <w:sz w:val="22"/>
          <w:szCs w:val="22"/>
        </w:rPr>
        <w:t>coloro</w:t>
      </w:r>
      <w:proofErr w:type="gramEnd"/>
      <w:r>
        <w:rPr>
          <w:sz w:val="22"/>
          <w:szCs w:val="22"/>
        </w:rPr>
        <w:t xml:space="preserve"> che hanno risposto; 0% degli esperti.</w:t>
      </w:r>
    </w:p>
    <w:p w:rsidR="00373E2E" w:rsidRDefault="00373E2E" w:rsidP="00373E2E">
      <w:pPr>
        <w:spacing w:line="260" w:lineRule="exact"/>
        <w:ind w:left="360"/>
        <w:jc w:val="both"/>
        <w:rPr>
          <w:sz w:val="22"/>
          <w:szCs w:val="22"/>
        </w:rPr>
      </w:pPr>
    </w:p>
    <w:p w:rsidR="00373E2E" w:rsidRPr="0004145C" w:rsidRDefault="00373E2E" w:rsidP="00373E2E">
      <w:pPr>
        <w:jc w:val="both"/>
        <w:rPr>
          <w:rFonts w:ascii="Arial" w:hAnsi="Arial" w:cs="Arial"/>
          <w:b/>
          <w:sz w:val="22"/>
          <w:szCs w:val="22"/>
        </w:rPr>
      </w:pPr>
      <w:proofErr w:type="gramStart"/>
      <w:r w:rsidRPr="0004145C">
        <w:rPr>
          <w:rFonts w:ascii="Arial" w:hAnsi="Arial" w:cs="Arial"/>
          <w:b/>
          <w:sz w:val="22"/>
          <w:szCs w:val="22"/>
        </w:rPr>
        <w:t>Fig.</w:t>
      </w:r>
      <w:proofErr w:type="gramEnd"/>
      <w:r w:rsidRPr="0004145C">
        <w:rPr>
          <w:rFonts w:ascii="Arial" w:hAnsi="Arial" w:cs="Arial"/>
          <w:b/>
          <w:sz w:val="22"/>
          <w:szCs w:val="22"/>
        </w:rPr>
        <w:t xml:space="preserve"> n. </w:t>
      </w:r>
      <w:r>
        <w:rPr>
          <w:rFonts w:ascii="Arial" w:hAnsi="Arial" w:cs="Arial"/>
          <w:b/>
          <w:sz w:val="22"/>
          <w:szCs w:val="22"/>
        </w:rPr>
        <w:t>5</w:t>
      </w:r>
      <w:r>
        <w:rPr>
          <w:rFonts w:ascii="Arial" w:hAnsi="Arial" w:cs="Arial"/>
          <w:b/>
          <w:sz w:val="22"/>
          <w:szCs w:val="22"/>
        </w:rPr>
        <w:t xml:space="preserve"> </w:t>
      </w:r>
      <w:r w:rsidRPr="0004145C">
        <w:rPr>
          <w:rFonts w:ascii="Arial" w:hAnsi="Arial" w:cs="Arial"/>
          <w:b/>
          <w:sz w:val="22"/>
          <w:szCs w:val="22"/>
        </w:rPr>
        <w:t>– Livelli organizzativi che separano il responsabile della formazione dal direttore generale</w:t>
      </w:r>
    </w:p>
    <w:p w:rsidR="00373E2E" w:rsidRPr="0004145C" w:rsidRDefault="00373E2E" w:rsidP="00373E2E">
      <w:r>
        <w:rPr>
          <w:noProof/>
        </w:rPr>
        <w:drawing>
          <wp:inline distT="0" distB="0" distL="0" distR="0" wp14:anchorId="0FC16912" wp14:editId="09E884F3">
            <wp:extent cx="4385945" cy="1930400"/>
            <wp:effectExtent l="0" t="0" r="8255" b="0"/>
            <wp:docPr id="54"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85945" cy="1930400"/>
                    </a:xfrm>
                    <a:prstGeom prst="rect">
                      <a:avLst/>
                    </a:prstGeom>
                    <a:noFill/>
                    <a:ln>
                      <a:noFill/>
                    </a:ln>
                  </pic:spPr>
                </pic:pic>
              </a:graphicData>
            </a:graphic>
          </wp:inline>
        </w:drawing>
      </w:r>
    </w:p>
    <w:p w:rsidR="00373E2E" w:rsidRDefault="00373E2E" w:rsidP="00373E2E">
      <w:pPr>
        <w:spacing w:line="260" w:lineRule="exact"/>
        <w:ind w:left="360"/>
        <w:jc w:val="both"/>
        <w:rPr>
          <w:sz w:val="22"/>
          <w:szCs w:val="22"/>
        </w:rPr>
      </w:pPr>
    </w:p>
    <w:p w:rsidR="00373E2E" w:rsidRDefault="00373E2E" w:rsidP="00373E2E">
      <w:pPr>
        <w:spacing w:line="260" w:lineRule="exact"/>
        <w:jc w:val="both"/>
        <w:rPr>
          <w:sz w:val="22"/>
          <w:szCs w:val="22"/>
        </w:rPr>
      </w:pPr>
      <w:r>
        <w:rPr>
          <w:sz w:val="22"/>
          <w:szCs w:val="22"/>
        </w:rPr>
        <w:t xml:space="preserve">   Alla domanda “</w:t>
      </w:r>
      <w:r w:rsidRPr="0075692E">
        <w:rPr>
          <w:b/>
          <w:sz w:val="22"/>
          <w:szCs w:val="22"/>
        </w:rPr>
        <w:t xml:space="preserve">A chi o a quale funzione riporta </w:t>
      </w:r>
      <w:proofErr w:type="gramStart"/>
      <w:r w:rsidRPr="0075692E">
        <w:rPr>
          <w:b/>
          <w:sz w:val="22"/>
          <w:szCs w:val="22"/>
        </w:rPr>
        <w:t>il responsabile formazione e sviluppo</w:t>
      </w:r>
      <w:proofErr w:type="gramEnd"/>
      <w:r w:rsidRPr="0075692E">
        <w:rPr>
          <w:b/>
          <w:sz w:val="22"/>
          <w:szCs w:val="22"/>
        </w:rPr>
        <w:t>?</w:t>
      </w:r>
      <w:r>
        <w:rPr>
          <w:sz w:val="22"/>
          <w:szCs w:val="22"/>
        </w:rPr>
        <w:t>” hanno risposto:</w:t>
      </w:r>
    </w:p>
    <w:p w:rsidR="00373E2E" w:rsidRDefault="00373E2E" w:rsidP="00373E2E">
      <w:pPr>
        <w:spacing w:line="260" w:lineRule="exact"/>
        <w:jc w:val="both"/>
        <w:rPr>
          <w:sz w:val="22"/>
          <w:szCs w:val="22"/>
        </w:rPr>
      </w:pPr>
    </w:p>
    <w:p w:rsidR="00373E2E" w:rsidRDefault="00373E2E" w:rsidP="00373E2E">
      <w:pPr>
        <w:numPr>
          <w:ilvl w:val="0"/>
          <w:numId w:val="9"/>
        </w:numPr>
        <w:spacing w:line="260" w:lineRule="exact"/>
        <w:jc w:val="both"/>
        <w:rPr>
          <w:sz w:val="22"/>
          <w:szCs w:val="22"/>
        </w:rPr>
      </w:pPr>
      <w:r>
        <w:rPr>
          <w:sz w:val="22"/>
          <w:szCs w:val="22"/>
        </w:rPr>
        <w:t xml:space="preserve">Al Vice-presidente </w:t>
      </w:r>
      <w:r w:rsidRPr="00433AEF">
        <w:rPr>
          <w:i/>
          <w:sz w:val="22"/>
          <w:szCs w:val="22"/>
        </w:rPr>
        <w:t>Senior</w:t>
      </w:r>
      <w:r>
        <w:rPr>
          <w:sz w:val="22"/>
          <w:szCs w:val="22"/>
        </w:rPr>
        <w:t xml:space="preserve"> delle Risorse Umane: 28% di tutti </w:t>
      </w:r>
      <w:proofErr w:type="gramStart"/>
      <w:r>
        <w:rPr>
          <w:sz w:val="22"/>
          <w:szCs w:val="22"/>
        </w:rPr>
        <w:t>coloro</w:t>
      </w:r>
      <w:proofErr w:type="gramEnd"/>
      <w:r>
        <w:rPr>
          <w:sz w:val="22"/>
          <w:szCs w:val="22"/>
        </w:rPr>
        <w:t xml:space="preserve"> che hanno risposto; 35% degli esperti;</w:t>
      </w:r>
    </w:p>
    <w:p w:rsidR="00373E2E" w:rsidRDefault="00373E2E" w:rsidP="00373E2E">
      <w:pPr>
        <w:numPr>
          <w:ilvl w:val="0"/>
          <w:numId w:val="9"/>
        </w:numPr>
        <w:spacing w:line="260" w:lineRule="exact"/>
        <w:jc w:val="both"/>
        <w:rPr>
          <w:sz w:val="22"/>
          <w:szCs w:val="22"/>
        </w:rPr>
      </w:pPr>
      <w:r>
        <w:rPr>
          <w:sz w:val="22"/>
          <w:szCs w:val="22"/>
        </w:rPr>
        <w:t xml:space="preserve">Al Vice-presidente, Direttore o </w:t>
      </w:r>
      <w:r w:rsidRPr="00433AEF">
        <w:rPr>
          <w:i/>
          <w:sz w:val="22"/>
          <w:szCs w:val="22"/>
        </w:rPr>
        <w:t>Manager</w:t>
      </w:r>
      <w:r>
        <w:rPr>
          <w:sz w:val="22"/>
          <w:szCs w:val="22"/>
        </w:rPr>
        <w:t xml:space="preserve"> delle Risorse Umane: 20% di tutti </w:t>
      </w:r>
      <w:proofErr w:type="gramStart"/>
      <w:r>
        <w:rPr>
          <w:sz w:val="22"/>
          <w:szCs w:val="22"/>
        </w:rPr>
        <w:t>coloro</w:t>
      </w:r>
      <w:proofErr w:type="gramEnd"/>
      <w:r>
        <w:rPr>
          <w:sz w:val="22"/>
          <w:szCs w:val="22"/>
        </w:rPr>
        <w:t xml:space="preserve"> che hanno risposto; 20% degli esperti;</w:t>
      </w:r>
    </w:p>
    <w:p w:rsidR="00373E2E" w:rsidRDefault="00373E2E" w:rsidP="00373E2E">
      <w:pPr>
        <w:numPr>
          <w:ilvl w:val="0"/>
          <w:numId w:val="9"/>
        </w:numPr>
        <w:spacing w:line="260" w:lineRule="exact"/>
        <w:jc w:val="both"/>
        <w:rPr>
          <w:sz w:val="22"/>
          <w:szCs w:val="22"/>
        </w:rPr>
      </w:pPr>
      <w:r>
        <w:rPr>
          <w:sz w:val="22"/>
          <w:szCs w:val="22"/>
        </w:rPr>
        <w:t xml:space="preserve">Al responsabile dei talenti: 1% di tutti </w:t>
      </w:r>
      <w:proofErr w:type="gramStart"/>
      <w:r>
        <w:rPr>
          <w:sz w:val="22"/>
          <w:szCs w:val="22"/>
        </w:rPr>
        <w:t>coloro</w:t>
      </w:r>
      <w:proofErr w:type="gramEnd"/>
      <w:r>
        <w:rPr>
          <w:sz w:val="22"/>
          <w:szCs w:val="22"/>
        </w:rPr>
        <w:t xml:space="preserve"> che hanno risposto; 0% degli esperti;</w:t>
      </w:r>
    </w:p>
    <w:p w:rsidR="00373E2E" w:rsidRDefault="00373E2E" w:rsidP="00373E2E">
      <w:pPr>
        <w:numPr>
          <w:ilvl w:val="0"/>
          <w:numId w:val="9"/>
        </w:numPr>
        <w:spacing w:line="260" w:lineRule="exact"/>
        <w:jc w:val="both"/>
        <w:rPr>
          <w:sz w:val="22"/>
          <w:szCs w:val="22"/>
        </w:rPr>
      </w:pPr>
      <w:r>
        <w:rPr>
          <w:sz w:val="22"/>
          <w:szCs w:val="22"/>
        </w:rPr>
        <w:t xml:space="preserve">Al Presidente del CEO: 19% di tutti </w:t>
      </w:r>
      <w:proofErr w:type="gramStart"/>
      <w:r>
        <w:rPr>
          <w:sz w:val="22"/>
          <w:szCs w:val="22"/>
        </w:rPr>
        <w:t>coloro</w:t>
      </w:r>
      <w:proofErr w:type="gramEnd"/>
      <w:r>
        <w:rPr>
          <w:sz w:val="22"/>
          <w:szCs w:val="22"/>
        </w:rPr>
        <w:t xml:space="preserve"> che hanno risposto; 20% degli esperti;</w:t>
      </w:r>
    </w:p>
    <w:p w:rsidR="00373E2E" w:rsidRDefault="00373E2E" w:rsidP="00373E2E">
      <w:pPr>
        <w:numPr>
          <w:ilvl w:val="0"/>
          <w:numId w:val="9"/>
        </w:numPr>
        <w:spacing w:line="260" w:lineRule="exact"/>
        <w:jc w:val="both"/>
        <w:rPr>
          <w:sz w:val="22"/>
          <w:szCs w:val="22"/>
        </w:rPr>
      </w:pPr>
      <w:r>
        <w:rPr>
          <w:sz w:val="22"/>
          <w:szCs w:val="22"/>
        </w:rPr>
        <w:t xml:space="preserve">Al direttore operativo o amministrativo: 8% di tutti </w:t>
      </w:r>
      <w:proofErr w:type="gramStart"/>
      <w:r>
        <w:rPr>
          <w:sz w:val="22"/>
          <w:szCs w:val="22"/>
        </w:rPr>
        <w:t>coloro</w:t>
      </w:r>
      <w:proofErr w:type="gramEnd"/>
      <w:r>
        <w:rPr>
          <w:sz w:val="22"/>
          <w:szCs w:val="22"/>
        </w:rPr>
        <w:t xml:space="preserve"> che hanno risposto; 10% degli esperti;</w:t>
      </w:r>
    </w:p>
    <w:p w:rsidR="00373E2E" w:rsidRDefault="00373E2E" w:rsidP="00373E2E">
      <w:pPr>
        <w:numPr>
          <w:ilvl w:val="0"/>
          <w:numId w:val="9"/>
        </w:numPr>
        <w:spacing w:line="260" w:lineRule="exact"/>
        <w:jc w:val="both"/>
        <w:rPr>
          <w:sz w:val="22"/>
          <w:szCs w:val="22"/>
        </w:rPr>
      </w:pPr>
      <w:r>
        <w:rPr>
          <w:sz w:val="22"/>
          <w:szCs w:val="22"/>
        </w:rPr>
        <w:t xml:space="preserve">Al responsabile di un’unità di </w:t>
      </w:r>
      <w:r w:rsidRPr="00433AEF">
        <w:rPr>
          <w:i/>
          <w:sz w:val="22"/>
          <w:szCs w:val="22"/>
        </w:rPr>
        <w:t>business</w:t>
      </w:r>
      <w:r>
        <w:rPr>
          <w:sz w:val="22"/>
          <w:szCs w:val="22"/>
        </w:rPr>
        <w:t xml:space="preserve">: 6% di tutti </w:t>
      </w:r>
      <w:proofErr w:type="gramStart"/>
      <w:r>
        <w:rPr>
          <w:sz w:val="22"/>
          <w:szCs w:val="22"/>
        </w:rPr>
        <w:t>coloro</w:t>
      </w:r>
      <w:proofErr w:type="gramEnd"/>
      <w:r>
        <w:rPr>
          <w:sz w:val="22"/>
          <w:szCs w:val="22"/>
        </w:rPr>
        <w:t xml:space="preserve"> che hanno risposto; 5% degli esperti;</w:t>
      </w:r>
    </w:p>
    <w:p w:rsidR="00373E2E" w:rsidRDefault="00373E2E" w:rsidP="00373E2E">
      <w:pPr>
        <w:numPr>
          <w:ilvl w:val="0"/>
          <w:numId w:val="9"/>
        </w:numPr>
        <w:spacing w:line="260" w:lineRule="exact"/>
        <w:jc w:val="both"/>
        <w:rPr>
          <w:sz w:val="22"/>
          <w:szCs w:val="22"/>
        </w:rPr>
      </w:pPr>
      <w:r>
        <w:rPr>
          <w:sz w:val="22"/>
          <w:szCs w:val="22"/>
        </w:rPr>
        <w:t xml:space="preserve">Al responsabile sviluppo organizzativo: 2% di tutti </w:t>
      </w:r>
      <w:proofErr w:type="gramStart"/>
      <w:r>
        <w:rPr>
          <w:sz w:val="22"/>
          <w:szCs w:val="22"/>
        </w:rPr>
        <w:t>coloro</w:t>
      </w:r>
      <w:proofErr w:type="gramEnd"/>
      <w:r>
        <w:rPr>
          <w:sz w:val="22"/>
          <w:szCs w:val="22"/>
        </w:rPr>
        <w:t xml:space="preserve"> che hanno risposto; 0% degli esperti;</w:t>
      </w:r>
    </w:p>
    <w:p w:rsidR="00373E2E" w:rsidRDefault="00373E2E" w:rsidP="00373E2E">
      <w:pPr>
        <w:numPr>
          <w:ilvl w:val="0"/>
          <w:numId w:val="9"/>
        </w:numPr>
        <w:spacing w:line="260" w:lineRule="exact"/>
        <w:jc w:val="both"/>
        <w:rPr>
          <w:sz w:val="22"/>
          <w:szCs w:val="22"/>
        </w:rPr>
      </w:pPr>
      <w:r>
        <w:rPr>
          <w:sz w:val="22"/>
          <w:szCs w:val="22"/>
        </w:rPr>
        <w:t xml:space="preserve">Altro: 12% di tutti </w:t>
      </w:r>
      <w:proofErr w:type="gramStart"/>
      <w:r>
        <w:rPr>
          <w:sz w:val="22"/>
          <w:szCs w:val="22"/>
        </w:rPr>
        <w:t>coloro</w:t>
      </w:r>
      <w:proofErr w:type="gramEnd"/>
      <w:r>
        <w:rPr>
          <w:sz w:val="22"/>
          <w:szCs w:val="22"/>
        </w:rPr>
        <w:t xml:space="preserve"> che hanno risposto; 10% degli esperti</w:t>
      </w:r>
      <w:r>
        <w:rPr>
          <w:rStyle w:val="Rimandonotaapidipagina"/>
          <w:sz w:val="22"/>
          <w:szCs w:val="22"/>
        </w:rPr>
        <w:footnoteReference w:id="7"/>
      </w:r>
      <w:r>
        <w:rPr>
          <w:sz w:val="22"/>
          <w:szCs w:val="22"/>
        </w:rPr>
        <w:t>.</w:t>
      </w:r>
    </w:p>
    <w:p w:rsidR="00373E2E" w:rsidRPr="00C9079F" w:rsidRDefault="00373E2E" w:rsidP="00373E2E">
      <w:pPr>
        <w:ind w:left="360"/>
        <w:jc w:val="both"/>
        <w:rPr>
          <w:rFonts w:ascii="Arial" w:hAnsi="Arial" w:cs="Arial"/>
          <w:b/>
          <w:sz w:val="22"/>
          <w:szCs w:val="22"/>
        </w:rPr>
      </w:pPr>
    </w:p>
    <w:p w:rsidR="00373E2E" w:rsidRDefault="00373E2E" w:rsidP="00373E2E">
      <w:pPr>
        <w:jc w:val="both"/>
        <w:rPr>
          <w:rFonts w:ascii="Arial" w:hAnsi="Arial" w:cs="Arial"/>
          <w:b/>
          <w:sz w:val="22"/>
          <w:szCs w:val="22"/>
        </w:rPr>
      </w:pPr>
    </w:p>
    <w:p w:rsidR="00373E2E" w:rsidRDefault="00373E2E" w:rsidP="00373E2E">
      <w:pPr>
        <w:jc w:val="both"/>
        <w:rPr>
          <w:rFonts w:ascii="Arial" w:hAnsi="Arial" w:cs="Arial"/>
          <w:b/>
          <w:sz w:val="22"/>
          <w:szCs w:val="22"/>
        </w:rPr>
      </w:pPr>
    </w:p>
    <w:p w:rsidR="00373E2E" w:rsidRDefault="00373E2E" w:rsidP="00373E2E">
      <w:pPr>
        <w:jc w:val="both"/>
        <w:rPr>
          <w:rFonts w:ascii="Arial" w:hAnsi="Arial" w:cs="Arial"/>
          <w:b/>
          <w:sz w:val="22"/>
          <w:szCs w:val="22"/>
        </w:rPr>
      </w:pPr>
    </w:p>
    <w:p w:rsidR="00373E2E" w:rsidRDefault="00373E2E" w:rsidP="00373E2E">
      <w:pPr>
        <w:jc w:val="both"/>
        <w:rPr>
          <w:rFonts w:ascii="Arial" w:hAnsi="Arial" w:cs="Arial"/>
          <w:b/>
          <w:sz w:val="22"/>
          <w:szCs w:val="22"/>
        </w:rPr>
      </w:pPr>
    </w:p>
    <w:p w:rsidR="00373E2E" w:rsidRDefault="00373E2E" w:rsidP="00373E2E">
      <w:pPr>
        <w:jc w:val="both"/>
        <w:rPr>
          <w:rFonts w:ascii="Arial" w:hAnsi="Arial" w:cs="Arial"/>
          <w:b/>
          <w:sz w:val="22"/>
          <w:szCs w:val="22"/>
        </w:rPr>
      </w:pPr>
    </w:p>
    <w:p w:rsidR="00373E2E" w:rsidRDefault="00373E2E" w:rsidP="00373E2E">
      <w:pPr>
        <w:jc w:val="both"/>
        <w:rPr>
          <w:rFonts w:ascii="Arial" w:hAnsi="Arial" w:cs="Arial"/>
          <w:b/>
          <w:sz w:val="22"/>
          <w:szCs w:val="22"/>
        </w:rPr>
      </w:pPr>
    </w:p>
    <w:p w:rsidR="00373E2E" w:rsidRDefault="00373E2E" w:rsidP="00373E2E">
      <w:pPr>
        <w:jc w:val="both"/>
        <w:rPr>
          <w:rFonts w:ascii="Arial" w:hAnsi="Arial" w:cs="Arial"/>
          <w:b/>
          <w:sz w:val="22"/>
          <w:szCs w:val="22"/>
        </w:rPr>
      </w:pPr>
    </w:p>
    <w:p w:rsidR="00373E2E" w:rsidRPr="00C9079F" w:rsidRDefault="00373E2E" w:rsidP="00373E2E">
      <w:pPr>
        <w:jc w:val="both"/>
        <w:rPr>
          <w:rFonts w:ascii="Arial" w:hAnsi="Arial" w:cs="Arial"/>
          <w:b/>
          <w:sz w:val="22"/>
          <w:szCs w:val="22"/>
        </w:rPr>
      </w:pPr>
      <w:proofErr w:type="gramStart"/>
      <w:r w:rsidRPr="00C9079F">
        <w:rPr>
          <w:rFonts w:ascii="Arial" w:hAnsi="Arial" w:cs="Arial"/>
          <w:b/>
          <w:sz w:val="22"/>
          <w:szCs w:val="22"/>
        </w:rPr>
        <w:t>Fig.</w:t>
      </w:r>
      <w:proofErr w:type="gramEnd"/>
      <w:r w:rsidRPr="00C9079F">
        <w:rPr>
          <w:rFonts w:ascii="Arial" w:hAnsi="Arial" w:cs="Arial"/>
          <w:b/>
          <w:sz w:val="22"/>
          <w:szCs w:val="22"/>
        </w:rPr>
        <w:t xml:space="preserve"> n.</w:t>
      </w:r>
      <w:r>
        <w:rPr>
          <w:rFonts w:ascii="Arial" w:hAnsi="Arial" w:cs="Arial"/>
          <w:b/>
          <w:sz w:val="22"/>
          <w:szCs w:val="22"/>
        </w:rPr>
        <w:t xml:space="preserve"> 6</w:t>
      </w:r>
      <w:r w:rsidRPr="00C9079F">
        <w:rPr>
          <w:rFonts w:ascii="Arial" w:hAnsi="Arial" w:cs="Arial"/>
          <w:b/>
          <w:sz w:val="22"/>
          <w:szCs w:val="22"/>
        </w:rPr>
        <w:t xml:space="preserve"> – A chi o a quale funzione riporta il responsabile formazione e sviluppo</w:t>
      </w:r>
    </w:p>
    <w:p w:rsidR="00373E2E" w:rsidRDefault="00373E2E" w:rsidP="00373E2E">
      <w:pPr>
        <w:ind w:left="360"/>
      </w:pPr>
    </w:p>
    <w:p w:rsidR="00373E2E" w:rsidRPr="005267E5" w:rsidRDefault="00373E2E" w:rsidP="00373E2E">
      <w:r w:rsidRPr="00E4334F">
        <w:rPr>
          <w:noProof/>
        </w:rPr>
        <w:drawing>
          <wp:inline distT="0" distB="0" distL="0" distR="0" wp14:anchorId="362B3178" wp14:editId="3215A595">
            <wp:extent cx="4244255" cy="2341245"/>
            <wp:effectExtent l="0" t="0" r="0" b="0"/>
            <wp:docPr id="98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46004" cy="2342210"/>
                    </a:xfrm>
                    <a:prstGeom prst="rect">
                      <a:avLst/>
                    </a:prstGeom>
                    <a:noFill/>
                    <a:ln>
                      <a:noFill/>
                    </a:ln>
                  </pic:spPr>
                </pic:pic>
              </a:graphicData>
            </a:graphic>
          </wp:inline>
        </w:drawing>
      </w:r>
    </w:p>
    <w:p w:rsidR="00373E2E" w:rsidRDefault="00373E2E" w:rsidP="00373E2E">
      <w:pPr>
        <w:spacing w:line="260" w:lineRule="exact"/>
        <w:jc w:val="both"/>
        <w:rPr>
          <w:sz w:val="22"/>
          <w:szCs w:val="22"/>
        </w:rPr>
      </w:pPr>
      <w:r>
        <w:rPr>
          <w:sz w:val="22"/>
          <w:szCs w:val="22"/>
        </w:rPr>
        <w:t xml:space="preserve">   </w:t>
      </w:r>
    </w:p>
    <w:p w:rsidR="00373E2E" w:rsidRDefault="00373E2E" w:rsidP="00373E2E">
      <w:pPr>
        <w:spacing w:line="260" w:lineRule="exact"/>
        <w:jc w:val="both"/>
        <w:rPr>
          <w:sz w:val="22"/>
          <w:szCs w:val="22"/>
        </w:rPr>
      </w:pPr>
      <w:r>
        <w:rPr>
          <w:sz w:val="22"/>
          <w:szCs w:val="22"/>
        </w:rPr>
        <w:t>Alla domanda “</w:t>
      </w:r>
      <w:r w:rsidRPr="00591AD7">
        <w:rPr>
          <w:b/>
          <w:sz w:val="22"/>
          <w:szCs w:val="22"/>
        </w:rPr>
        <w:t>Quali di queste persone sono coinvolte nel determinare la strategia di formazione e sviluppo?</w:t>
      </w:r>
      <w:r>
        <w:rPr>
          <w:sz w:val="22"/>
          <w:szCs w:val="22"/>
        </w:rPr>
        <w:t>” le aziende-campione hanno risposto:</w:t>
      </w:r>
    </w:p>
    <w:p w:rsidR="00373E2E" w:rsidRDefault="00373E2E" w:rsidP="00373E2E">
      <w:pPr>
        <w:spacing w:line="260" w:lineRule="exact"/>
        <w:jc w:val="both"/>
        <w:rPr>
          <w:sz w:val="22"/>
          <w:szCs w:val="22"/>
        </w:rPr>
      </w:pPr>
    </w:p>
    <w:p w:rsidR="00373E2E" w:rsidRDefault="00373E2E" w:rsidP="00373E2E">
      <w:pPr>
        <w:numPr>
          <w:ilvl w:val="0"/>
          <w:numId w:val="10"/>
        </w:numPr>
        <w:spacing w:line="260" w:lineRule="exact"/>
        <w:jc w:val="both"/>
        <w:rPr>
          <w:sz w:val="22"/>
          <w:szCs w:val="22"/>
        </w:rPr>
      </w:pPr>
      <w:r>
        <w:rPr>
          <w:sz w:val="22"/>
          <w:szCs w:val="22"/>
        </w:rPr>
        <w:t xml:space="preserve">Il Direttore Generale (CEO): 39% di tutti </w:t>
      </w:r>
      <w:proofErr w:type="gramStart"/>
      <w:r>
        <w:rPr>
          <w:sz w:val="22"/>
          <w:szCs w:val="22"/>
        </w:rPr>
        <w:t>coloro</w:t>
      </w:r>
      <w:proofErr w:type="gramEnd"/>
      <w:r>
        <w:rPr>
          <w:sz w:val="22"/>
          <w:szCs w:val="22"/>
        </w:rPr>
        <w:t xml:space="preserve"> che hanno risposto; 60% degli esperti;</w:t>
      </w:r>
    </w:p>
    <w:p w:rsidR="00373E2E" w:rsidRDefault="00373E2E" w:rsidP="00373E2E">
      <w:pPr>
        <w:numPr>
          <w:ilvl w:val="0"/>
          <w:numId w:val="10"/>
        </w:numPr>
        <w:spacing w:line="260" w:lineRule="exact"/>
        <w:jc w:val="both"/>
        <w:rPr>
          <w:sz w:val="22"/>
          <w:szCs w:val="22"/>
        </w:rPr>
      </w:pPr>
      <w:proofErr w:type="gramStart"/>
      <w:r>
        <w:rPr>
          <w:sz w:val="22"/>
          <w:szCs w:val="22"/>
        </w:rPr>
        <w:t>Colui che</w:t>
      </w:r>
      <w:proofErr w:type="gramEnd"/>
      <w:r>
        <w:rPr>
          <w:sz w:val="22"/>
          <w:szCs w:val="22"/>
        </w:rPr>
        <w:t xml:space="preserve"> riporta direttamente al CEO: 50% di tutti coloro che hanno risposto; 85% degli esperti;</w:t>
      </w:r>
    </w:p>
    <w:p w:rsidR="00373E2E" w:rsidRDefault="00373E2E" w:rsidP="00373E2E">
      <w:pPr>
        <w:numPr>
          <w:ilvl w:val="0"/>
          <w:numId w:val="10"/>
        </w:numPr>
        <w:spacing w:line="260" w:lineRule="exact"/>
        <w:jc w:val="both"/>
        <w:rPr>
          <w:sz w:val="22"/>
          <w:szCs w:val="22"/>
        </w:rPr>
      </w:pPr>
      <w:r>
        <w:rPr>
          <w:sz w:val="22"/>
          <w:szCs w:val="22"/>
        </w:rPr>
        <w:t xml:space="preserve">Il responsabile formazione o il responsabile formazione e sviluppo: 63% di tutti </w:t>
      </w:r>
      <w:proofErr w:type="gramStart"/>
      <w:r>
        <w:rPr>
          <w:sz w:val="22"/>
          <w:szCs w:val="22"/>
        </w:rPr>
        <w:t>coloro</w:t>
      </w:r>
      <w:proofErr w:type="gramEnd"/>
      <w:r>
        <w:rPr>
          <w:sz w:val="22"/>
          <w:szCs w:val="22"/>
        </w:rPr>
        <w:t xml:space="preserve"> che hanno risposto; 95% degli esperti;</w:t>
      </w:r>
    </w:p>
    <w:p w:rsidR="00373E2E" w:rsidRDefault="00373E2E" w:rsidP="00373E2E">
      <w:pPr>
        <w:numPr>
          <w:ilvl w:val="0"/>
          <w:numId w:val="10"/>
        </w:numPr>
        <w:spacing w:line="260" w:lineRule="exact"/>
        <w:jc w:val="both"/>
        <w:rPr>
          <w:sz w:val="22"/>
          <w:szCs w:val="22"/>
        </w:rPr>
      </w:pPr>
      <w:r>
        <w:rPr>
          <w:sz w:val="22"/>
          <w:szCs w:val="22"/>
        </w:rPr>
        <w:t xml:space="preserve">Il secondo livello esecutivo (due livelli sotto il CEO): 45% di tutti </w:t>
      </w:r>
      <w:proofErr w:type="gramStart"/>
      <w:r>
        <w:rPr>
          <w:sz w:val="22"/>
          <w:szCs w:val="22"/>
        </w:rPr>
        <w:t>coloro</w:t>
      </w:r>
      <w:proofErr w:type="gramEnd"/>
      <w:r>
        <w:rPr>
          <w:sz w:val="22"/>
          <w:szCs w:val="22"/>
        </w:rPr>
        <w:t xml:space="preserve"> che hanno risposto; 85% degli esperti;</w:t>
      </w:r>
    </w:p>
    <w:p w:rsidR="00373E2E" w:rsidRDefault="00373E2E" w:rsidP="00373E2E">
      <w:pPr>
        <w:numPr>
          <w:ilvl w:val="0"/>
          <w:numId w:val="10"/>
        </w:numPr>
        <w:spacing w:line="260" w:lineRule="exact"/>
        <w:jc w:val="both"/>
        <w:rPr>
          <w:sz w:val="22"/>
          <w:szCs w:val="22"/>
        </w:rPr>
      </w:pPr>
      <w:r>
        <w:rPr>
          <w:sz w:val="22"/>
          <w:szCs w:val="22"/>
        </w:rPr>
        <w:t xml:space="preserve">Il </w:t>
      </w:r>
      <w:r w:rsidRPr="00433AEF">
        <w:rPr>
          <w:i/>
          <w:sz w:val="22"/>
          <w:szCs w:val="22"/>
        </w:rPr>
        <w:t>middle management</w:t>
      </w:r>
      <w:r>
        <w:rPr>
          <w:sz w:val="22"/>
          <w:szCs w:val="22"/>
        </w:rPr>
        <w:t xml:space="preserve"> (supervisori delle divisioni e </w:t>
      </w:r>
      <w:r w:rsidRPr="00433AEF">
        <w:rPr>
          <w:i/>
          <w:sz w:val="22"/>
          <w:szCs w:val="22"/>
        </w:rPr>
        <w:t xml:space="preserve">business </w:t>
      </w:r>
      <w:proofErr w:type="spellStart"/>
      <w:r w:rsidRPr="00433AEF">
        <w:rPr>
          <w:i/>
          <w:sz w:val="22"/>
          <w:szCs w:val="22"/>
        </w:rPr>
        <w:t>unit</w:t>
      </w:r>
      <w:proofErr w:type="spellEnd"/>
      <w:r>
        <w:rPr>
          <w:sz w:val="22"/>
          <w:szCs w:val="22"/>
        </w:rPr>
        <w:t xml:space="preserve">): 25% di tutti </w:t>
      </w:r>
      <w:proofErr w:type="gramStart"/>
      <w:r>
        <w:rPr>
          <w:sz w:val="22"/>
          <w:szCs w:val="22"/>
        </w:rPr>
        <w:t>coloro</w:t>
      </w:r>
      <w:proofErr w:type="gramEnd"/>
      <w:r>
        <w:rPr>
          <w:sz w:val="22"/>
          <w:szCs w:val="22"/>
        </w:rPr>
        <w:t xml:space="preserve"> che hanno risposto; 50% degli esperti;</w:t>
      </w:r>
    </w:p>
    <w:p w:rsidR="00373E2E" w:rsidRDefault="00373E2E" w:rsidP="00373E2E">
      <w:pPr>
        <w:numPr>
          <w:ilvl w:val="0"/>
          <w:numId w:val="10"/>
        </w:numPr>
        <w:spacing w:line="260" w:lineRule="exact"/>
        <w:jc w:val="both"/>
        <w:rPr>
          <w:sz w:val="22"/>
          <w:szCs w:val="22"/>
        </w:rPr>
      </w:pPr>
      <w:r>
        <w:rPr>
          <w:sz w:val="22"/>
          <w:szCs w:val="22"/>
        </w:rPr>
        <w:t>Il responsabile Risorse Umane:</w:t>
      </w:r>
      <w:r w:rsidRPr="00476E64">
        <w:rPr>
          <w:sz w:val="22"/>
          <w:szCs w:val="22"/>
        </w:rPr>
        <w:t xml:space="preserve"> </w:t>
      </w:r>
      <w:r>
        <w:rPr>
          <w:sz w:val="22"/>
          <w:szCs w:val="22"/>
        </w:rPr>
        <w:t xml:space="preserve">66% di tutti </w:t>
      </w:r>
      <w:proofErr w:type="gramStart"/>
      <w:r>
        <w:rPr>
          <w:sz w:val="22"/>
          <w:szCs w:val="22"/>
        </w:rPr>
        <w:t>coloro</w:t>
      </w:r>
      <w:proofErr w:type="gramEnd"/>
      <w:r>
        <w:rPr>
          <w:sz w:val="22"/>
          <w:szCs w:val="22"/>
        </w:rPr>
        <w:t xml:space="preserve"> che hanno risposto; 80% degli esperti;</w:t>
      </w:r>
    </w:p>
    <w:p w:rsidR="00373E2E" w:rsidRDefault="00373E2E" w:rsidP="00373E2E">
      <w:pPr>
        <w:numPr>
          <w:ilvl w:val="0"/>
          <w:numId w:val="10"/>
        </w:numPr>
        <w:spacing w:line="260" w:lineRule="exact"/>
        <w:jc w:val="both"/>
        <w:rPr>
          <w:sz w:val="22"/>
          <w:szCs w:val="22"/>
        </w:rPr>
      </w:pPr>
      <w:proofErr w:type="gramStart"/>
      <w:r>
        <w:rPr>
          <w:sz w:val="22"/>
          <w:szCs w:val="22"/>
        </w:rPr>
        <w:t>L’esperto formazione e risorse umane</w:t>
      </w:r>
      <w:proofErr w:type="gramEnd"/>
      <w:r>
        <w:rPr>
          <w:sz w:val="22"/>
          <w:szCs w:val="22"/>
        </w:rPr>
        <w:t>: 49% di tutti coloro che hanno risposto; 65% degli esperti;</w:t>
      </w:r>
    </w:p>
    <w:p w:rsidR="00373E2E" w:rsidRDefault="00373E2E" w:rsidP="00373E2E">
      <w:pPr>
        <w:numPr>
          <w:ilvl w:val="0"/>
          <w:numId w:val="10"/>
        </w:numPr>
        <w:spacing w:line="260" w:lineRule="exact"/>
        <w:jc w:val="both"/>
        <w:rPr>
          <w:sz w:val="22"/>
          <w:szCs w:val="22"/>
        </w:rPr>
      </w:pPr>
      <w:r>
        <w:rPr>
          <w:sz w:val="22"/>
          <w:szCs w:val="22"/>
        </w:rPr>
        <w:t>Consulenti esterni e professori universitari:</w:t>
      </w:r>
      <w:r w:rsidRPr="00476E64">
        <w:rPr>
          <w:sz w:val="22"/>
          <w:szCs w:val="22"/>
        </w:rPr>
        <w:t xml:space="preserve"> </w:t>
      </w:r>
      <w:r>
        <w:rPr>
          <w:sz w:val="22"/>
          <w:szCs w:val="22"/>
        </w:rPr>
        <w:t xml:space="preserve">45% di tutti </w:t>
      </w:r>
      <w:proofErr w:type="gramStart"/>
      <w:r>
        <w:rPr>
          <w:sz w:val="22"/>
          <w:szCs w:val="22"/>
        </w:rPr>
        <w:t>coloro</w:t>
      </w:r>
      <w:proofErr w:type="gramEnd"/>
      <w:r>
        <w:rPr>
          <w:sz w:val="22"/>
          <w:szCs w:val="22"/>
        </w:rPr>
        <w:t xml:space="preserve"> che hanno risposto; 85% degli esperti;</w:t>
      </w:r>
    </w:p>
    <w:p w:rsidR="00373E2E" w:rsidRDefault="00373E2E" w:rsidP="00373E2E">
      <w:pPr>
        <w:numPr>
          <w:ilvl w:val="0"/>
          <w:numId w:val="10"/>
        </w:numPr>
        <w:spacing w:line="260" w:lineRule="exact"/>
        <w:jc w:val="both"/>
        <w:rPr>
          <w:sz w:val="22"/>
          <w:szCs w:val="22"/>
        </w:rPr>
      </w:pPr>
      <w:r>
        <w:rPr>
          <w:sz w:val="22"/>
          <w:szCs w:val="22"/>
        </w:rPr>
        <w:t>Nessuno di questi:</w:t>
      </w:r>
      <w:r w:rsidRPr="00476E64">
        <w:rPr>
          <w:sz w:val="22"/>
          <w:szCs w:val="22"/>
        </w:rPr>
        <w:t xml:space="preserve"> </w:t>
      </w:r>
      <w:r>
        <w:rPr>
          <w:sz w:val="22"/>
          <w:szCs w:val="22"/>
        </w:rPr>
        <w:t xml:space="preserve">4% di tutti </w:t>
      </w:r>
      <w:proofErr w:type="gramStart"/>
      <w:r>
        <w:rPr>
          <w:sz w:val="22"/>
          <w:szCs w:val="22"/>
        </w:rPr>
        <w:t>coloro</w:t>
      </w:r>
      <w:proofErr w:type="gramEnd"/>
      <w:r>
        <w:rPr>
          <w:sz w:val="22"/>
          <w:szCs w:val="22"/>
        </w:rPr>
        <w:t xml:space="preserve"> che hanno risposto; 0% degli esperti.</w:t>
      </w:r>
      <w:r>
        <w:rPr>
          <w:rStyle w:val="Rimandonotaapidipagina"/>
          <w:sz w:val="22"/>
          <w:szCs w:val="22"/>
        </w:rPr>
        <w:footnoteReference w:id="8"/>
      </w:r>
    </w:p>
    <w:p w:rsidR="00373E2E" w:rsidRDefault="00373E2E" w:rsidP="00373E2E">
      <w:pPr>
        <w:spacing w:line="260" w:lineRule="exact"/>
        <w:jc w:val="both"/>
        <w:rPr>
          <w:b/>
          <w:sz w:val="22"/>
          <w:szCs w:val="22"/>
        </w:rPr>
      </w:pPr>
    </w:p>
    <w:p w:rsidR="00373E2E" w:rsidRPr="00E4334F" w:rsidRDefault="00373E2E" w:rsidP="00373E2E">
      <w:pPr>
        <w:jc w:val="both"/>
        <w:rPr>
          <w:rFonts w:ascii="Arial" w:hAnsi="Arial" w:cs="Arial"/>
          <w:b/>
          <w:sz w:val="22"/>
          <w:szCs w:val="22"/>
        </w:rPr>
      </w:pPr>
      <w:proofErr w:type="gramStart"/>
      <w:r w:rsidRPr="00E4334F">
        <w:rPr>
          <w:rFonts w:ascii="Arial" w:hAnsi="Arial" w:cs="Arial"/>
          <w:b/>
          <w:sz w:val="22"/>
          <w:szCs w:val="22"/>
        </w:rPr>
        <w:t>Fig.</w:t>
      </w:r>
      <w:proofErr w:type="gramEnd"/>
      <w:r w:rsidRPr="00E4334F">
        <w:rPr>
          <w:rFonts w:ascii="Arial" w:hAnsi="Arial" w:cs="Arial"/>
          <w:b/>
          <w:sz w:val="22"/>
          <w:szCs w:val="22"/>
        </w:rPr>
        <w:t xml:space="preserve"> n.</w:t>
      </w:r>
      <w:r>
        <w:rPr>
          <w:rFonts w:ascii="Arial" w:hAnsi="Arial" w:cs="Arial"/>
          <w:b/>
          <w:sz w:val="22"/>
          <w:szCs w:val="22"/>
        </w:rPr>
        <w:t xml:space="preserve"> 7</w:t>
      </w:r>
      <w:r w:rsidRPr="00E4334F">
        <w:rPr>
          <w:rFonts w:ascii="Arial" w:hAnsi="Arial" w:cs="Arial"/>
          <w:b/>
          <w:sz w:val="22"/>
          <w:szCs w:val="22"/>
        </w:rPr>
        <w:t xml:space="preserve"> – Persone coinvolte nel determinare la strategia di formazione e sviluppo</w:t>
      </w:r>
    </w:p>
    <w:p w:rsidR="00373E2E" w:rsidRDefault="00373E2E" w:rsidP="00373E2E"/>
    <w:p w:rsidR="00373E2E" w:rsidRPr="00467965" w:rsidRDefault="00373E2E" w:rsidP="00373E2E">
      <w:r>
        <w:rPr>
          <w:noProof/>
        </w:rPr>
        <w:drawing>
          <wp:inline distT="0" distB="0" distL="0" distR="0" wp14:anchorId="505D6A35" wp14:editId="2AC05F14">
            <wp:extent cx="4452620" cy="2863337"/>
            <wp:effectExtent l="0" t="0" r="0" b="6985"/>
            <wp:docPr id="98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53977" cy="2864210"/>
                    </a:xfrm>
                    <a:prstGeom prst="rect">
                      <a:avLst/>
                    </a:prstGeom>
                    <a:noFill/>
                    <a:ln>
                      <a:noFill/>
                    </a:ln>
                  </pic:spPr>
                </pic:pic>
              </a:graphicData>
            </a:graphic>
          </wp:inline>
        </w:drawing>
      </w:r>
    </w:p>
    <w:p w:rsidR="00373E2E" w:rsidRDefault="00373E2E" w:rsidP="00373E2E">
      <w:pPr>
        <w:spacing w:line="260" w:lineRule="exact"/>
        <w:jc w:val="both"/>
        <w:rPr>
          <w:b/>
          <w:sz w:val="22"/>
          <w:szCs w:val="22"/>
        </w:rPr>
      </w:pPr>
    </w:p>
    <w:p w:rsidR="00373E2E" w:rsidRDefault="00373E2E" w:rsidP="00373E2E">
      <w:pPr>
        <w:spacing w:line="260" w:lineRule="exact"/>
        <w:jc w:val="both"/>
        <w:rPr>
          <w:b/>
          <w:sz w:val="22"/>
          <w:szCs w:val="22"/>
        </w:rPr>
      </w:pPr>
    </w:p>
    <w:p w:rsidR="00373E2E" w:rsidRDefault="00373E2E" w:rsidP="00373E2E">
      <w:pPr>
        <w:spacing w:line="260" w:lineRule="exact"/>
        <w:jc w:val="both"/>
        <w:rPr>
          <w:b/>
          <w:sz w:val="22"/>
          <w:szCs w:val="22"/>
        </w:rPr>
      </w:pPr>
      <w:r w:rsidRPr="005267E5">
        <w:rPr>
          <w:b/>
          <w:sz w:val="22"/>
          <w:szCs w:val="22"/>
        </w:rPr>
        <w:t xml:space="preserve">Il modello strategico </w:t>
      </w:r>
    </w:p>
    <w:p w:rsidR="00373E2E" w:rsidRDefault="00373E2E" w:rsidP="00373E2E">
      <w:pPr>
        <w:spacing w:line="260" w:lineRule="exact"/>
        <w:jc w:val="both"/>
        <w:rPr>
          <w:b/>
          <w:bCs/>
          <w:sz w:val="22"/>
          <w:szCs w:val="22"/>
        </w:rPr>
      </w:pPr>
    </w:p>
    <w:p w:rsidR="00373E2E" w:rsidRPr="005267E5" w:rsidRDefault="00373E2E" w:rsidP="00373E2E">
      <w:pPr>
        <w:spacing w:line="260" w:lineRule="exact"/>
        <w:jc w:val="both"/>
        <w:rPr>
          <w:sz w:val="22"/>
          <w:szCs w:val="22"/>
        </w:rPr>
      </w:pPr>
      <w:r>
        <w:rPr>
          <w:bCs/>
          <w:sz w:val="22"/>
          <w:szCs w:val="22"/>
        </w:rPr>
        <w:t xml:space="preserve">   In questa parte vi vogl</w:t>
      </w:r>
      <w:r w:rsidRPr="005267E5">
        <w:rPr>
          <w:bCs/>
          <w:sz w:val="22"/>
          <w:szCs w:val="22"/>
        </w:rPr>
        <w:t xml:space="preserve">iamo proporre un modello di soluzione per lo sviluppo di una Learning </w:t>
      </w:r>
      <w:proofErr w:type="spellStart"/>
      <w:r w:rsidRPr="005267E5">
        <w:rPr>
          <w:bCs/>
          <w:sz w:val="22"/>
          <w:szCs w:val="22"/>
        </w:rPr>
        <w:t>Strategy</w:t>
      </w:r>
      <w:proofErr w:type="spellEnd"/>
      <w:r w:rsidRPr="005267E5">
        <w:rPr>
          <w:bCs/>
          <w:sz w:val="22"/>
          <w:szCs w:val="22"/>
        </w:rPr>
        <w:t xml:space="preserve"> e del Piano Operativo che abbiamo cos</w:t>
      </w:r>
      <w:r>
        <w:rPr>
          <w:bCs/>
          <w:sz w:val="22"/>
          <w:szCs w:val="22"/>
        </w:rPr>
        <w:t>truito in questi anni di lavoro.</w:t>
      </w:r>
    </w:p>
    <w:p w:rsidR="00373E2E" w:rsidRPr="005267E5" w:rsidRDefault="00373E2E" w:rsidP="00373E2E">
      <w:pPr>
        <w:spacing w:line="260" w:lineRule="exact"/>
        <w:jc w:val="both"/>
        <w:rPr>
          <w:sz w:val="22"/>
          <w:szCs w:val="22"/>
        </w:rPr>
      </w:pPr>
    </w:p>
    <w:p w:rsidR="00373E2E" w:rsidRPr="005267E5" w:rsidRDefault="00373E2E" w:rsidP="00373E2E">
      <w:pPr>
        <w:spacing w:line="260" w:lineRule="exact"/>
        <w:jc w:val="both"/>
        <w:rPr>
          <w:sz w:val="22"/>
          <w:szCs w:val="22"/>
        </w:rPr>
      </w:pPr>
      <w:r>
        <w:rPr>
          <w:sz w:val="22"/>
          <w:szCs w:val="22"/>
        </w:rPr>
        <w:t xml:space="preserve">   </w:t>
      </w:r>
      <w:r w:rsidRPr="005267E5">
        <w:rPr>
          <w:sz w:val="22"/>
          <w:szCs w:val="22"/>
        </w:rPr>
        <w:t>La metodologia utilizzata a supporto è fondata:</w:t>
      </w:r>
    </w:p>
    <w:p w:rsidR="00373E2E" w:rsidRPr="005267E5" w:rsidRDefault="00373E2E" w:rsidP="00373E2E">
      <w:pPr>
        <w:pStyle w:val="Paragrafoelenco"/>
        <w:numPr>
          <w:ilvl w:val="0"/>
          <w:numId w:val="20"/>
        </w:numPr>
        <w:spacing w:line="260" w:lineRule="exact"/>
        <w:jc w:val="both"/>
        <w:rPr>
          <w:sz w:val="22"/>
          <w:szCs w:val="22"/>
        </w:rPr>
      </w:pPr>
      <w:r>
        <w:rPr>
          <w:bCs/>
          <w:sz w:val="22"/>
          <w:szCs w:val="22"/>
        </w:rPr>
        <w:t>S</w:t>
      </w:r>
      <w:r w:rsidRPr="005267E5">
        <w:rPr>
          <w:bCs/>
          <w:sz w:val="22"/>
          <w:szCs w:val="22"/>
        </w:rPr>
        <w:t xml:space="preserve">ull’esperienza italiana </w:t>
      </w:r>
      <w:r>
        <w:rPr>
          <w:bCs/>
          <w:sz w:val="22"/>
          <w:szCs w:val="22"/>
        </w:rPr>
        <w:t xml:space="preserve">sul campo maturata in circa </w:t>
      </w:r>
      <w:proofErr w:type="gramStart"/>
      <w:r>
        <w:rPr>
          <w:bCs/>
          <w:sz w:val="22"/>
          <w:szCs w:val="22"/>
        </w:rPr>
        <w:t>20</w:t>
      </w:r>
      <w:proofErr w:type="gramEnd"/>
      <w:r>
        <w:rPr>
          <w:bCs/>
          <w:sz w:val="22"/>
          <w:szCs w:val="22"/>
        </w:rPr>
        <w:t xml:space="preserve"> anni di lavoro</w:t>
      </w:r>
      <w:r w:rsidRPr="005267E5">
        <w:rPr>
          <w:bCs/>
          <w:sz w:val="22"/>
          <w:szCs w:val="22"/>
        </w:rPr>
        <w:t>;</w:t>
      </w:r>
    </w:p>
    <w:p w:rsidR="00373E2E" w:rsidRPr="005267E5" w:rsidRDefault="00373E2E" w:rsidP="00373E2E">
      <w:pPr>
        <w:pStyle w:val="Paragrafoelenco"/>
        <w:numPr>
          <w:ilvl w:val="0"/>
          <w:numId w:val="20"/>
        </w:numPr>
        <w:spacing w:line="260" w:lineRule="exact"/>
        <w:jc w:val="both"/>
        <w:rPr>
          <w:sz w:val="22"/>
          <w:szCs w:val="22"/>
        </w:rPr>
      </w:pPr>
      <w:r>
        <w:rPr>
          <w:bCs/>
          <w:sz w:val="22"/>
          <w:szCs w:val="22"/>
        </w:rPr>
        <w:t>S</w:t>
      </w:r>
      <w:r w:rsidRPr="005267E5">
        <w:rPr>
          <w:bCs/>
          <w:sz w:val="22"/>
          <w:szCs w:val="22"/>
        </w:rPr>
        <w:t xml:space="preserve">ulle Best </w:t>
      </w:r>
      <w:proofErr w:type="spellStart"/>
      <w:r w:rsidRPr="005267E5">
        <w:rPr>
          <w:bCs/>
          <w:sz w:val="22"/>
          <w:szCs w:val="22"/>
        </w:rPr>
        <w:t>practice</w:t>
      </w:r>
      <w:proofErr w:type="spellEnd"/>
      <w:r w:rsidRPr="005267E5">
        <w:rPr>
          <w:bCs/>
          <w:sz w:val="22"/>
          <w:szCs w:val="22"/>
        </w:rPr>
        <w:t xml:space="preserve"> internazionali raccolte da Corporate </w:t>
      </w:r>
      <w:proofErr w:type="spellStart"/>
      <w:r w:rsidRPr="005267E5">
        <w:rPr>
          <w:bCs/>
          <w:sz w:val="22"/>
          <w:szCs w:val="22"/>
        </w:rPr>
        <w:t>University</w:t>
      </w:r>
      <w:proofErr w:type="spellEnd"/>
      <w:r w:rsidRPr="005267E5">
        <w:rPr>
          <w:bCs/>
          <w:sz w:val="22"/>
          <w:szCs w:val="22"/>
        </w:rPr>
        <w:t xml:space="preserve"> </w:t>
      </w:r>
      <w:proofErr w:type="spellStart"/>
      <w:r w:rsidRPr="005267E5">
        <w:rPr>
          <w:bCs/>
          <w:sz w:val="22"/>
          <w:szCs w:val="22"/>
        </w:rPr>
        <w:t>Xchange</w:t>
      </w:r>
      <w:proofErr w:type="spellEnd"/>
      <w:r w:rsidRPr="005267E5">
        <w:rPr>
          <w:bCs/>
          <w:sz w:val="22"/>
          <w:szCs w:val="22"/>
        </w:rPr>
        <w:t xml:space="preserve"> (</w:t>
      </w:r>
      <w:proofErr w:type="spellStart"/>
      <w:r w:rsidRPr="005267E5">
        <w:rPr>
          <w:bCs/>
          <w:sz w:val="22"/>
          <w:szCs w:val="22"/>
        </w:rPr>
        <w:t>Corpu</w:t>
      </w:r>
      <w:proofErr w:type="spellEnd"/>
      <w:r w:rsidRPr="005267E5">
        <w:rPr>
          <w:bCs/>
          <w:sz w:val="22"/>
          <w:szCs w:val="22"/>
        </w:rPr>
        <w:t xml:space="preserve">). </w:t>
      </w:r>
    </w:p>
    <w:p w:rsidR="00373E2E" w:rsidRDefault="00373E2E" w:rsidP="00373E2E">
      <w:pPr>
        <w:spacing w:line="260" w:lineRule="exact"/>
        <w:jc w:val="both"/>
        <w:rPr>
          <w:b/>
          <w:sz w:val="22"/>
          <w:szCs w:val="22"/>
        </w:rPr>
      </w:pPr>
    </w:p>
    <w:p w:rsidR="00373E2E" w:rsidRDefault="00373E2E" w:rsidP="00373E2E">
      <w:pPr>
        <w:spacing w:line="260" w:lineRule="exact"/>
        <w:jc w:val="both"/>
        <w:rPr>
          <w:sz w:val="22"/>
          <w:szCs w:val="22"/>
        </w:rPr>
      </w:pPr>
      <w:r>
        <w:rPr>
          <w:sz w:val="22"/>
          <w:szCs w:val="22"/>
        </w:rPr>
        <w:t xml:space="preserve">   </w:t>
      </w:r>
      <w:proofErr w:type="gramStart"/>
      <w:r w:rsidRPr="00E236AA">
        <w:rPr>
          <w:sz w:val="22"/>
          <w:szCs w:val="22"/>
        </w:rPr>
        <w:t>In relazione alle</w:t>
      </w:r>
      <w:proofErr w:type="gramEnd"/>
      <w:r w:rsidRPr="00E236AA">
        <w:rPr>
          <w:sz w:val="22"/>
          <w:szCs w:val="22"/>
        </w:rPr>
        <w:t xml:space="preserve"> esigenze aziendali</w:t>
      </w:r>
      <w:r>
        <w:rPr>
          <w:sz w:val="22"/>
          <w:szCs w:val="22"/>
        </w:rPr>
        <w:t xml:space="preserve"> che di solito incontriamo, ossia di attuare</w:t>
      </w:r>
      <w:r w:rsidRPr="00E236AA">
        <w:rPr>
          <w:sz w:val="22"/>
          <w:szCs w:val="22"/>
        </w:rPr>
        <w:t xml:space="preserve"> percorsi </w:t>
      </w:r>
      <w:r>
        <w:rPr>
          <w:sz w:val="22"/>
          <w:szCs w:val="22"/>
        </w:rPr>
        <w:t xml:space="preserve">formativi </w:t>
      </w:r>
      <w:r w:rsidRPr="00E236AA">
        <w:rPr>
          <w:sz w:val="22"/>
          <w:szCs w:val="22"/>
        </w:rPr>
        <w:t xml:space="preserve">con obiettivi raggiungibili a breve-medio termine, proponiamo </w:t>
      </w:r>
      <w:r>
        <w:rPr>
          <w:sz w:val="22"/>
          <w:szCs w:val="22"/>
        </w:rPr>
        <w:t xml:space="preserve">un modello per </w:t>
      </w:r>
      <w:r w:rsidRPr="00E236AA">
        <w:rPr>
          <w:sz w:val="22"/>
          <w:szCs w:val="22"/>
        </w:rPr>
        <w:t>i</w:t>
      </w:r>
      <w:r>
        <w:rPr>
          <w:sz w:val="22"/>
          <w:szCs w:val="22"/>
        </w:rPr>
        <w:t>l supporto</w:t>
      </w:r>
      <w:r w:rsidRPr="00E236AA">
        <w:rPr>
          <w:sz w:val="22"/>
          <w:szCs w:val="22"/>
        </w:rPr>
        <w:t xml:space="preserve"> </w:t>
      </w:r>
      <w:r>
        <w:rPr>
          <w:sz w:val="22"/>
          <w:szCs w:val="22"/>
        </w:rPr>
        <w:t>del</w:t>
      </w:r>
      <w:r w:rsidRPr="00E236AA">
        <w:rPr>
          <w:sz w:val="22"/>
          <w:szCs w:val="22"/>
        </w:rPr>
        <w:t xml:space="preserve">l’analisi delle esigenze aziendali in relazione agli </w:t>
      </w:r>
      <w:proofErr w:type="spellStart"/>
      <w:r w:rsidRPr="00E236AA">
        <w:rPr>
          <w:sz w:val="22"/>
          <w:szCs w:val="22"/>
        </w:rPr>
        <w:t>step</w:t>
      </w:r>
      <w:proofErr w:type="spellEnd"/>
      <w:r w:rsidRPr="00E236AA">
        <w:rPr>
          <w:sz w:val="22"/>
          <w:szCs w:val="22"/>
        </w:rPr>
        <w:t xml:space="preserve"> definiti di seguito:</w:t>
      </w:r>
    </w:p>
    <w:p w:rsidR="00373E2E" w:rsidRDefault="00373E2E" w:rsidP="00373E2E">
      <w:pPr>
        <w:spacing w:line="260" w:lineRule="exact"/>
        <w:jc w:val="both"/>
        <w:rPr>
          <w:sz w:val="22"/>
          <w:szCs w:val="22"/>
        </w:rPr>
      </w:pPr>
    </w:p>
    <w:p w:rsidR="00373E2E" w:rsidRDefault="00373E2E" w:rsidP="00373E2E">
      <w:pPr>
        <w:pStyle w:val="Paragrafoelenco"/>
        <w:numPr>
          <w:ilvl w:val="0"/>
          <w:numId w:val="21"/>
        </w:numPr>
        <w:spacing w:line="260" w:lineRule="exact"/>
        <w:jc w:val="both"/>
        <w:rPr>
          <w:sz w:val="22"/>
          <w:szCs w:val="22"/>
        </w:rPr>
      </w:pPr>
      <w:proofErr w:type="spellStart"/>
      <w:r>
        <w:rPr>
          <w:sz w:val="22"/>
          <w:szCs w:val="22"/>
        </w:rPr>
        <w:t>Step</w:t>
      </w:r>
      <w:proofErr w:type="spellEnd"/>
      <w:r>
        <w:rPr>
          <w:sz w:val="22"/>
          <w:szCs w:val="22"/>
        </w:rPr>
        <w:t xml:space="preserve"> </w:t>
      </w:r>
      <w:proofErr w:type="gramStart"/>
      <w:r>
        <w:rPr>
          <w:sz w:val="22"/>
          <w:szCs w:val="22"/>
        </w:rPr>
        <w:t>1</w:t>
      </w:r>
      <w:proofErr w:type="gramEnd"/>
      <w:r>
        <w:rPr>
          <w:sz w:val="22"/>
          <w:szCs w:val="22"/>
        </w:rPr>
        <w:t>: Analisi dei bisogni e delle priorità</w:t>
      </w:r>
    </w:p>
    <w:p w:rsidR="00373E2E" w:rsidRDefault="00373E2E" w:rsidP="00373E2E">
      <w:pPr>
        <w:pStyle w:val="Paragrafoelenco"/>
        <w:numPr>
          <w:ilvl w:val="0"/>
          <w:numId w:val="21"/>
        </w:numPr>
        <w:spacing w:line="260" w:lineRule="exact"/>
        <w:jc w:val="both"/>
        <w:rPr>
          <w:sz w:val="22"/>
          <w:szCs w:val="22"/>
        </w:rPr>
      </w:pPr>
      <w:proofErr w:type="spellStart"/>
      <w:r>
        <w:rPr>
          <w:sz w:val="22"/>
          <w:szCs w:val="22"/>
        </w:rPr>
        <w:t>Step</w:t>
      </w:r>
      <w:proofErr w:type="spellEnd"/>
      <w:r>
        <w:rPr>
          <w:sz w:val="22"/>
          <w:szCs w:val="22"/>
        </w:rPr>
        <w:t xml:space="preserve"> </w:t>
      </w:r>
      <w:proofErr w:type="gramStart"/>
      <w:r>
        <w:rPr>
          <w:sz w:val="22"/>
          <w:szCs w:val="22"/>
        </w:rPr>
        <w:t>2</w:t>
      </w:r>
      <w:proofErr w:type="gramEnd"/>
      <w:r>
        <w:rPr>
          <w:sz w:val="22"/>
          <w:szCs w:val="22"/>
        </w:rPr>
        <w:t>: Definizione dei bisogni da sviluppare</w:t>
      </w:r>
    </w:p>
    <w:p w:rsidR="00373E2E" w:rsidRDefault="00373E2E" w:rsidP="00373E2E">
      <w:pPr>
        <w:pStyle w:val="Paragrafoelenco"/>
        <w:numPr>
          <w:ilvl w:val="0"/>
          <w:numId w:val="21"/>
        </w:numPr>
        <w:spacing w:line="260" w:lineRule="exact"/>
        <w:jc w:val="both"/>
        <w:rPr>
          <w:sz w:val="22"/>
          <w:szCs w:val="22"/>
        </w:rPr>
      </w:pPr>
      <w:proofErr w:type="spellStart"/>
      <w:r>
        <w:rPr>
          <w:sz w:val="22"/>
          <w:szCs w:val="22"/>
        </w:rPr>
        <w:t>Step</w:t>
      </w:r>
      <w:proofErr w:type="spellEnd"/>
      <w:r>
        <w:rPr>
          <w:sz w:val="22"/>
          <w:szCs w:val="22"/>
        </w:rPr>
        <w:t xml:space="preserve"> </w:t>
      </w:r>
      <w:proofErr w:type="gramStart"/>
      <w:r>
        <w:rPr>
          <w:sz w:val="22"/>
          <w:szCs w:val="22"/>
        </w:rPr>
        <w:t>3</w:t>
      </w:r>
      <w:proofErr w:type="gramEnd"/>
      <w:r>
        <w:rPr>
          <w:sz w:val="22"/>
          <w:szCs w:val="22"/>
        </w:rPr>
        <w:t>: Integrazione del piano formativi con gli obiettivi aziendali</w:t>
      </w:r>
    </w:p>
    <w:p w:rsidR="00373E2E" w:rsidRDefault="00373E2E" w:rsidP="00373E2E">
      <w:pPr>
        <w:pStyle w:val="Paragrafoelenco"/>
        <w:numPr>
          <w:ilvl w:val="0"/>
          <w:numId w:val="21"/>
        </w:numPr>
        <w:spacing w:line="260" w:lineRule="exact"/>
        <w:jc w:val="both"/>
        <w:rPr>
          <w:sz w:val="22"/>
          <w:szCs w:val="22"/>
        </w:rPr>
      </w:pPr>
      <w:proofErr w:type="spellStart"/>
      <w:r>
        <w:rPr>
          <w:sz w:val="22"/>
          <w:szCs w:val="22"/>
        </w:rPr>
        <w:t>Step</w:t>
      </w:r>
      <w:proofErr w:type="spellEnd"/>
      <w:r>
        <w:rPr>
          <w:sz w:val="22"/>
          <w:szCs w:val="22"/>
        </w:rPr>
        <w:t xml:space="preserve"> </w:t>
      </w:r>
      <w:proofErr w:type="gramStart"/>
      <w:r>
        <w:rPr>
          <w:sz w:val="22"/>
          <w:szCs w:val="22"/>
        </w:rPr>
        <w:t>4</w:t>
      </w:r>
      <w:proofErr w:type="gramEnd"/>
      <w:r>
        <w:rPr>
          <w:sz w:val="22"/>
          <w:szCs w:val="22"/>
        </w:rPr>
        <w:t>: Presentazione e sviluppo del Piano di Formazione</w:t>
      </w:r>
    </w:p>
    <w:p w:rsidR="00373E2E" w:rsidRDefault="00373E2E" w:rsidP="00373E2E">
      <w:pPr>
        <w:pStyle w:val="Paragrafoelenco"/>
        <w:numPr>
          <w:ilvl w:val="0"/>
          <w:numId w:val="21"/>
        </w:numPr>
        <w:spacing w:line="260" w:lineRule="exact"/>
        <w:jc w:val="both"/>
        <w:rPr>
          <w:sz w:val="22"/>
          <w:szCs w:val="22"/>
        </w:rPr>
      </w:pPr>
      <w:proofErr w:type="spellStart"/>
      <w:r>
        <w:rPr>
          <w:sz w:val="22"/>
          <w:szCs w:val="22"/>
        </w:rPr>
        <w:t>Step</w:t>
      </w:r>
      <w:proofErr w:type="spellEnd"/>
      <w:r>
        <w:rPr>
          <w:sz w:val="22"/>
          <w:szCs w:val="22"/>
        </w:rPr>
        <w:t xml:space="preserve"> </w:t>
      </w:r>
      <w:proofErr w:type="gramStart"/>
      <w:r>
        <w:rPr>
          <w:sz w:val="22"/>
          <w:szCs w:val="22"/>
        </w:rPr>
        <w:t>5</w:t>
      </w:r>
      <w:proofErr w:type="gramEnd"/>
      <w:r>
        <w:rPr>
          <w:sz w:val="22"/>
          <w:szCs w:val="22"/>
        </w:rPr>
        <w:t>: Strategia esecutiva del Piano di Formazione</w:t>
      </w:r>
    </w:p>
    <w:p w:rsidR="00373E2E" w:rsidRPr="00E236AA" w:rsidRDefault="00373E2E" w:rsidP="00373E2E">
      <w:pPr>
        <w:pStyle w:val="Paragrafoelenco"/>
        <w:numPr>
          <w:ilvl w:val="0"/>
          <w:numId w:val="21"/>
        </w:numPr>
        <w:spacing w:line="260" w:lineRule="exact"/>
        <w:jc w:val="both"/>
        <w:rPr>
          <w:sz w:val="22"/>
          <w:szCs w:val="22"/>
        </w:rPr>
      </w:pPr>
      <w:proofErr w:type="spellStart"/>
      <w:r>
        <w:rPr>
          <w:sz w:val="22"/>
          <w:szCs w:val="22"/>
        </w:rPr>
        <w:t>Step</w:t>
      </w:r>
      <w:proofErr w:type="spellEnd"/>
      <w:r>
        <w:rPr>
          <w:sz w:val="22"/>
          <w:szCs w:val="22"/>
        </w:rPr>
        <w:t xml:space="preserve"> </w:t>
      </w:r>
      <w:proofErr w:type="gramStart"/>
      <w:r>
        <w:rPr>
          <w:sz w:val="22"/>
          <w:szCs w:val="22"/>
        </w:rPr>
        <w:t>6</w:t>
      </w:r>
      <w:proofErr w:type="gramEnd"/>
      <w:r>
        <w:rPr>
          <w:sz w:val="22"/>
          <w:szCs w:val="22"/>
        </w:rPr>
        <w:t>: Controllo dei risultati ed eventuali adattamenti</w:t>
      </w:r>
    </w:p>
    <w:p w:rsidR="00373E2E" w:rsidRDefault="00373E2E" w:rsidP="00373E2E">
      <w:pPr>
        <w:jc w:val="both"/>
        <w:rPr>
          <w:sz w:val="22"/>
          <w:szCs w:val="22"/>
        </w:rPr>
      </w:pPr>
    </w:p>
    <w:p w:rsidR="00373E2E" w:rsidRDefault="00373E2E" w:rsidP="00373E2E">
      <w:pPr>
        <w:jc w:val="both"/>
        <w:rPr>
          <w:sz w:val="22"/>
          <w:szCs w:val="22"/>
        </w:rPr>
      </w:pPr>
    </w:p>
    <w:p w:rsidR="00373E2E" w:rsidRDefault="00373E2E" w:rsidP="00373E2E">
      <w:pPr>
        <w:jc w:val="both"/>
        <w:rPr>
          <w:sz w:val="22"/>
          <w:szCs w:val="22"/>
        </w:rPr>
      </w:pPr>
    </w:p>
    <w:p w:rsidR="00373E2E" w:rsidRDefault="00373E2E" w:rsidP="00373E2E">
      <w:pPr>
        <w:jc w:val="both"/>
        <w:rPr>
          <w:sz w:val="22"/>
          <w:szCs w:val="22"/>
        </w:rPr>
      </w:pPr>
    </w:p>
    <w:p w:rsidR="00373E2E" w:rsidRDefault="00373E2E" w:rsidP="00373E2E">
      <w:pPr>
        <w:jc w:val="both"/>
        <w:rPr>
          <w:sz w:val="22"/>
          <w:szCs w:val="22"/>
        </w:rPr>
      </w:pPr>
    </w:p>
    <w:p w:rsidR="00373E2E" w:rsidRDefault="00373E2E" w:rsidP="00373E2E">
      <w:pPr>
        <w:jc w:val="both"/>
        <w:rPr>
          <w:sz w:val="22"/>
          <w:szCs w:val="22"/>
        </w:rPr>
      </w:pPr>
    </w:p>
    <w:p w:rsidR="00373E2E" w:rsidRDefault="00373E2E" w:rsidP="00373E2E">
      <w:pPr>
        <w:jc w:val="both"/>
        <w:rPr>
          <w:sz w:val="22"/>
          <w:szCs w:val="22"/>
        </w:rPr>
      </w:pPr>
    </w:p>
    <w:p w:rsidR="00373E2E" w:rsidRDefault="00373E2E" w:rsidP="00373E2E">
      <w:pPr>
        <w:jc w:val="both"/>
        <w:rPr>
          <w:rFonts w:ascii="Arial" w:hAnsi="Arial" w:cs="Arial"/>
          <w:b/>
          <w:sz w:val="22"/>
          <w:szCs w:val="22"/>
        </w:rPr>
      </w:pPr>
    </w:p>
    <w:p w:rsidR="00373E2E" w:rsidRPr="00E4334F" w:rsidRDefault="00373E2E" w:rsidP="00373E2E">
      <w:pPr>
        <w:jc w:val="both"/>
        <w:rPr>
          <w:rFonts w:ascii="Arial" w:hAnsi="Arial" w:cs="Arial"/>
          <w:b/>
          <w:sz w:val="22"/>
          <w:szCs w:val="22"/>
        </w:rPr>
      </w:pPr>
      <w:proofErr w:type="gramStart"/>
      <w:r w:rsidRPr="00E4334F">
        <w:rPr>
          <w:rFonts w:ascii="Arial" w:hAnsi="Arial" w:cs="Arial"/>
          <w:b/>
          <w:sz w:val="22"/>
          <w:szCs w:val="22"/>
        </w:rPr>
        <w:t>Fig.</w:t>
      </w:r>
      <w:proofErr w:type="gramEnd"/>
      <w:r w:rsidRPr="00E4334F">
        <w:rPr>
          <w:rFonts w:ascii="Arial" w:hAnsi="Arial" w:cs="Arial"/>
          <w:b/>
          <w:sz w:val="22"/>
          <w:szCs w:val="22"/>
        </w:rPr>
        <w:t xml:space="preserve"> n. </w:t>
      </w:r>
      <w:r>
        <w:rPr>
          <w:rFonts w:ascii="Arial" w:hAnsi="Arial" w:cs="Arial"/>
          <w:b/>
          <w:sz w:val="22"/>
          <w:szCs w:val="22"/>
        </w:rPr>
        <w:t>8</w:t>
      </w:r>
      <w:r>
        <w:rPr>
          <w:rFonts w:ascii="Arial" w:hAnsi="Arial" w:cs="Arial"/>
          <w:b/>
          <w:sz w:val="22"/>
          <w:szCs w:val="22"/>
        </w:rPr>
        <w:t xml:space="preserve"> </w:t>
      </w:r>
      <w:r w:rsidRPr="00E4334F">
        <w:rPr>
          <w:rFonts w:ascii="Arial" w:hAnsi="Arial" w:cs="Arial"/>
          <w:b/>
          <w:sz w:val="22"/>
          <w:szCs w:val="22"/>
        </w:rPr>
        <w:t xml:space="preserve">– </w:t>
      </w:r>
      <w:proofErr w:type="spellStart"/>
      <w:r>
        <w:rPr>
          <w:rFonts w:ascii="Arial" w:hAnsi="Arial" w:cs="Arial"/>
          <w:b/>
          <w:sz w:val="22"/>
          <w:szCs w:val="22"/>
        </w:rPr>
        <w:t>Step</w:t>
      </w:r>
      <w:proofErr w:type="spellEnd"/>
      <w:r>
        <w:rPr>
          <w:rFonts w:ascii="Arial" w:hAnsi="Arial" w:cs="Arial"/>
          <w:b/>
          <w:sz w:val="22"/>
          <w:szCs w:val="22"/>
        </w:rPr>
        <w:t xml:space="preserve"> per lo sviluppo di una strategia di formazione in linea con gli obiettivi aziendali</w:t>
      </w:r>
    </w:p>
    <w:p w:rsidR="00373E2E" w:rsidRDefault="00373E2E" w:rsidP="00373E2E"/>
    <w:p w:rsidR="00373E2E" w:rsidRDefault="00373E2E" w:rsidP="00373E2E">
      <w:r w:rsidRPr="00D9216B">
        <w:rPr>
          <w:noProof/>
        </w:rPr>
        <w:drawing>
          <wp:inline distT="0" distB="0" distL="0" distR="0" wp14:anchorId="5A6CD524" wp14:editId="1C39AD55">
            <wp:extent cx="4338320" cy="1290480"/>
            <wp:effectExtent l="0" t="0" r="5080" b="508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40361" cy="1291087"/>
                    </a:xfrm>
                    <a:prstGeom prst="rect">
                      <a:avLst/>
                    </a:prstGeom>
                    <a:noFill/>
                    <a:ln>
                      <a:noFill/>
                    </a:ln>
                  </pic:spPr>
                </pic:pic>
              </a:graphicData>
            </a:graphic>
          </wp:inline>
        </w:drawing>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Nel Primo </w:t>
      </w:r>
      <w:proofErr w:type="spellStart"/>
      <w:r>
        <w:rPr>
          <w:sz w:val="22"/>
          <w:szCs w:val="22"/>
        </w:rPr>
        <w:t>step</w:t>
      </w:r>
      <w:proofErr w:type="spellEnd"/>
      <w:r>
        <w:rPr>
          <w:sz w:val="22"/>
          <w:szCs w:val="22"/>
        </w:rPr>
        <w:t xml:space="preserve"> ci occuperemo di:</w:t>
      </w:r>
    </w:p>
    <w:p w:rsidR="00373E2E" w:rsidRPr="00165D8D" w:rsidRDefault="00373E2E" w:rsidP="00373E2E">
      <w:pPr>
        <w:numPr>
          <w:ilvl w:val="0"/>
          <w:numId w:val="22"/>
        </w:numPr>
        <w:spacing w:line="260" w:lineRule="exact"/>
        <w:jc w:val="both"/>
        <w:rPr>
          <w:sz w:val="22"/>
          <w:szCs w:val="22"/>
        </w:rPr>
      </w:pPr>
      <w:proofErr w:type="gramStart"/>
      <w:r w:rsidRPr="00E030C7">
        <w:rPr>
          <w:sz w:val="22"/>
          <w:szCs w:val="22"/>
        </w:rPr>
        <w:t>Definire operativamente la strategia di business in funzione al disegno del piano di formazione;</w:t>
      </w:r>
      <w:proofErr w:type="gramEnd"/>
    </w:p>
    <w:p w:rsidR="00373E2E" w:rsidRPr="00165D8D" w:rsidRDefault="00373E2E" w:rsidP="00373E2E">
      <w:pPr>
        <w:numPr>
          <w:ilvl w:val="0"/>
          <w:numId w:val="22"/>
        </w:numPr>
        <w:spacing w:line="260" w:lineRule="exact"/>
        <w:jc w:val="both"/>
        <w:rPr>
          <w:sz w:val="22"/>
          <w:szCs w:val="22"/>
        </w:rPr>
      </w:pPr>
      <w:r>
        <w:rPr>
          <w:sz w:val="22"/>
          <w:szCs w:val="22"/>
        </w:rPr>
        <w:t xml:space="preserve">Individuare </w:t>
      </w:r>
      <w:r w:rsidRPr="00165D8D">
        <w:rPr>
          <w:sz w:val="22"/>
          <w:szCs w:val="22"/>
        </w:rPr>
        <w:t>le aree funzionali per lo sviluppo della strategia di business.</w:t>
      </w:r>
    </w:p>
    <w:p w:rsidR="00373E2E" w:rsidRPr="00165D8D" w:rsidRDefault="00373E2E" w:rsidP="00373E2E">
      <w:pPr>
        <w:numPr>
          <w:ilvl w:val="0"/>
          <w:numId w:val="22"/>
        </w:numPr>
        <w:spacing w:line="260" w:lineRule="exact"/>
        <w:jc w:val="both"/>
        <w:rPr>
          <w:sz w:val="22"/>
          <w:szCs w:val="22"/>
        </w:rPr>
      </w:pPr>
      <w:proofErr w:type="gramStart"/>
      <w:r w:rsidRPr="00E030C7">
        <w:rPr>
          <w:sz w:val="22"/>
          <w:szCs w:val="22"/>
        </w:rPr>
        <w:t>Pianificare e attuare le interviste strutturate con il Management per l’individuazione dei principali bisogni ed esigenze formative.</w:t>
      </w:r>
      <w:proofErr w:type="gramEnd"/>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Nel Secondo </w:t>
      </w:r>
      <w:proofErr w:type="spellStart"/>
      <w:r>
        <w:rPr>
          <w:sz w:val="22"/>
          <w:szCs w:val="22"/>
        </w:rPr>
        <w:t>step</w:t>
      </w:r>
      <w:proofErr w:type="spellEnd"/>
      <w:r>
        <w:rPr>
          <w:sz w:val="22"/>
          <w:szCs w:val="22"/>
        </w:rPr>
        <w:t xml:space="preserve"> ci occuperemo di:</w:t>
      </w:r>
    </w:p>
    <w:p w:rsidR="00373E2E" w:rsidRPr="00165D8D" w:rsidRDefault="00373E2E" w:rsidP="00373E2E">
      <w:pPr>
        <w:numPr>
          <w:ilvl w:val="0"/>
          <w:numId w:val="23"/>
        </w:numPr>
        <w:spacing w:line="260" w:lineRule="exact"/>
        <w:jc w:val="both"/>
        <w:rPr>
          <w:sz w:val="22"/>
          <w:szCs w:val="22"/>
        </w:rPr>
      </w:pPr>
      <w:r>
        <w:rPr>
          <w:sz w:val="22"/>
          <w:szCs w:val="22"/>
        </w:rPr>
        <w:t xml:space="preserve">Tradurre </w:t>
      </w:r>
      <w:r w:rsidRPr="00165D8D">
        <w:rPr>
          <w:sz w:val="22"/>
          <w:szCs w:val="22"/>
        </w:rPr>
        <w:t>le competenze prioritarie in iniziative formative di sviluppo.</w:t>
      </w:r>
    </w:p>
    <w:p w:rsidR="00373E2E" w:rsidRPr="00165D8D" w:rsidRDefault="00373E2E" w:rsidP="00373E2E">
      <w:pPr>
        <w:numPr>
          <w:ilvl w:val="0"/>
          <w:numId w:val="23"/>
        </w:numPr>
        <w:spacing w:line="260" w:lineRule="exact"/>
        <w:jc w:val="both"/>
        <w:rPr>
          <w:sz w:val="22"/>
          <w:szCs w:val="22"/>
        </w:rPr>
      </w:pPr>
      <w:r>
        <w:rPr>
          <w:sz w:val="22"/>
          <w:szCs w:val="22"/>
        </w:rPr>
        <w:t xml:space="preserve">Pianificare </w:t>
      </w:r>
      <w:r w:rsidRPr="00165D8D">
        <w:rPr>
          <w:sz w:val="22"/>
          <w:szCs w:val="22"/>
        </w:rPr>
        <w:t>un progetto preliminare</w:t>
      </w:r>
      <w:r>
        <w:rPr>
          <w:sz w:val="22"/>
          <w:szCs w:val="22"/>
        </w:rPr>
        <w:t xml:space="preserve">, </w:t>
      </w:r>
      <w:proofErr w:type="gramStart"/>
      <w:r>
        <w:rPr>
          <w:sz w:val="22"/>
          <w:szCs w:val="22"/>
        </w:rPr>
        <w:t>ossia</w:t>
      </w:r>
      <w:proofErr w:type="gramEnd"/>
      <w:r w:rsidRPr="00165D8D">
        <w:rPr>
          <w:sz w:val="22"/>
          <w:szCs w:val="22"/>
        </w:rPr>
        <w:t>:</w:t>
      </w:r>
    </w:p>
    <w:p w:rsidR="00373E2E" w:rsidRPr="00165D8D" w:rsidRDefault="00373E2E" w:rsidP="00373E2E">
      <w:pPr>
        <w:numPr>
          <w:ilvl w:val="1"/>
          <w:numId w:val="23"/>
        </w:numPr>
        <w:spacing w:line="260" w:lineRule="exact"/>
        <w:jc w:val="both"/>
        <w:rPr>
          <w:sz w:val="22"/>
          <w:szCs w:val="22"/>
        </w:rPr>
      </w:pPr>
      <w:r w:rsidRPr="00165D8D">
        <w:rPr>
          <w:sz w:val="22"/>
          <w:szCs w:val="22"/>
        </w:rPr>
        <w:t>Identificazione delle priorità aziendali</w:t>
      </w:r>
    </w:p>
    <w:p w:rsidR="00373E2E" w:rsidRPr="00165D8D" w:rsidRDefault="00373E2E" w:rsidP="00373E2E">
      <w:pPr>
        <w:numPr>
          <w:ilvl w:val="1"/>
          <w:numId w:val="23"/>
        </w:numPr>
        <w:spacing w:line="260" w:lineRule="exact"/>
        <w:jc w:val="both"/>
        <w:rPr>
          <w:sz w:val="22"/>
          <w:szCs w:val="22"/>
        </w:rPr>
      </w:pPr>
      <w:r w:rsidRPr="00165D8D">
        <w:rPr>
          <w:sz w:val="22"/>
          <w:szCs w:val="22"/>
        </w:rPr>
        <w:t>Traduzione delle priorità aziendali in competenze distintive per ciascuna funzione aziendale.</w:t>
      </w:r>
    </w:p>
    <w:p w:rsidR="00373E2E" w:rsidRPr="00165D8D" w:rsidRDefault="00373E2E" w:rsidP="00373E2E">
      <w:pPr>
        <w:numPr>
          <w:ilvl w:val="1"/>
          <w:numId w:val="23"/>
        </w:numPr>
        <w:spacing w:line="260" w:lineRule="exact"/>
        <w:jc w:val="both"/>
        <w:rPr>
          <w:sz w:val="22"/>
          <w:szCs w:val="22"/>
        </w:rPr>
      </w:pPr>
      <w:r w:rsidRPr="00165D8D">
        <w:rPr>
          <w:sz w:val="22"/>
          <w:szCs w:val="22"/>
        </w:rPr>
        <w:t>Definizione dei requisiti per lo sviluppo delle competenze suddivise per funzione.</w:t>
      </w:r>
    </w:p>
    <w:p w:rsidR="00373E2E" w:rsidRPr="00165D8D" w:rsidRDefault="00373E2E" w:rsidP="00373E2E">
      <w:pPr>
        <w:numPr>
          <w:ilvl w:val="1"/>
          <w:numId w:val="23"/>
        </w:numPr>
        <w:spacing w:line="260" w:lineRule="exact"/>
        <w:jc w:val="both"/>
        <w:rPr>
          <w:sz w:val="22"/>
          <w:szCs w:val="22"/>
        </w:rPr>
      </w:pPr>
      <w:r w:rsidRPr="00165D8D">
        <w:rPr>
          <w:sz w:val="22"/>
          <w:szCs w:val="22"/>
        </w:rPr>
        <w:t xml:space="preserve">Proposta di piani di sviluppo </w:t>
      </w:r>
      <w:proofErr w:type="gramStart"/>
      <w:r w:rsidRPr="00165D8D">
        <w:rPr>
          <w:sz w:val="22"/>
          <w:szCs w:val="22"/>
        </w:rPr>
        <w:t>dei</w:t>
      </w:r>
      <w:proofErr w:type="gramEnd"/>
      <w:r w:rsidRPr="00165D8D">
        <w:rPr>
          <w:sz w:val="22"/>
          <w:szCs w:val="22"/>
        </w:rPr>
        <w:t xml:space="preserve"> requisiti.</w:t>
      </w:r>
    </w:p>
    <w:p w:rsidR="00373E2E" w:rsidRPr="00165D8D" w:rsidRDefault="00373E2E" w:rsidP="00373E2E">
      <w:pPr>
        <w:numPr>
          <w:ilvl w:val="1"/>
          <w:numId w:val="23"/>
        </w:numPr>
        <w:spacing w:line="260" w:lineRule="exact"/>
        <w:jc w:val="both"/>
        <w:rPr>
          <w:sz w:val="22"/>
          <w:szCs w:val="22"/>
        </w:rPr>
      </w:pPr>
      <w:r w:rsidRPr="00165D8D">
        <w:rPr>
          <w:sz w:val="22"/>
          <w:szCs w:val="22"/>
        </w:rPr>
        <w:t>Previsione dei costi e dei benefici.</w:t>
      </w:r>
    </w:p>
    <w:p w:rsidR="00373E2E" w:rsidRPr="00165D8D" w:rsidRDefault="00373E2E" w:rsidP="00373E2E">
      <w:pPr>
        <w:numPr>
          <w:ilvl w:val="1"/>
          <w:numId w:val="23"/>
        </w:numPr>
        <w:spacing w:line="260" w:lineRule="exact"/>
        <w:jc w:val="both"/>
        <w:rPr>
          <w:sz w:val="22"/>
          <w:szCs w:val="22"/>
        </w:rPr>
      </w:pPr>
      <w:proofErr w:type="gramStart"/>
      <w:r w:rsidRPr="00165D8D">
        <w:rPr>
          <w:sz w:val="22"/>
          <w:szCs w:val="22"/>
        </w:rPr>
        <w:t>Definizione delle metriche di prestazione utilizzate nella misurazione del raggiungimento degli obiettivi entro il budget definito.</w:t>
      </w:r>
      <w:proofErr w:type="gramEnd"/>
    </w:p>
    <w:p w:rsidR="00373E2E" w:rsidRPr="00BB03CB" w:rsidRDefault="00373E2E" w:rsidP="00373E2E">
      <w:pPr>
        <w:numPr>
          <w:ilvl w:val="0"/>
          <w:numId w:val="23"/>
        </w:numPr>
        <w:spacing w:line="260" w:lineRule="exact"/>
        <w:jc w:val="both"/>
        <w:rPr>
          <w:sz w:val="22"/>
          <w:szCs w:val="22"/>
        </w:rPr>
      </w:pPr>
      <w:r>
        <w:rPr>
          <w:sz w:val="22"/>
          <w:szCs w:val="22"/>
        </w:rPr>
        <w:t>Definire il</w:t>
      </w:r>
      <w:r w:rsidRPr="00165D8D">
        <w:rPr>
          <w:sz w:val="22"/>
          <w:szCs w:val="22"/>
        </w:rPr>
        <w:t xml:space="preserve"> piano di comunicazione e marketing interno.</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Nel Terzo </w:t>
      </w:r>
      <w:proofErr w:type="spellStart"/>
      <w:r>
        <w:rPr>
          <w:sz w:val="22"/>
          <w:szCs w:val="22"/>
        </w:rPr>
        <w:t>step</w:t>
      </w:r>
      <w:proofErr w:type="spellEnd"/>
      <w:r>
        <w:rPr>
          <w:sz w:val="22"/>
          <w:szCs w:val="22"/>
        </w:rPr>
        <w:t xml:space="preserve"> ci occuperemo di:</w:t>
      </w:r>
    </w:p>
    <w:p w:rsidR="00373E2E" w:rsidRPr="00165D8D" w:rsidRDefault="00373E2E" w:rsidP="00373E2E">
      <w:pPr>
        <w:pStyle w:val="Paragrafoelenco"/>
        <w:numPr>
          <w:ilvl w:val="0"/>
          <w:numId w:val="24"/>
        </w:numPr>
        <w:spacing w:line="260" w:lineRule="exact"/>
        <w:jc w:val="both"/>
        <w:rPr>
          <w:sz w:val="22"/>
          <w:szCs w:val="22"/>
        </w:rPr>
      </w:pPr>
      <w:r w:rsidRPr="00165D8D">
        <w:rPr>
          <w:sz w:val="22"/>
          <w:szCs w:val="22"/>
        </w:rPr>
        <w:t>Int</w:t>
      </w:r>
      <w:r>
        <w:rPr>
          <w:sz w:val="22"/>
          <w:szCs w:val="22"/>
        </w:rPr>
        <w:t xml:space="preserve">egrare </w:t>
      </w:r>
      <w:r w:rsidRPr="00165D8D">
        <w:rPr>
          <w:sz w:val="22"/>
          <w:szCs w:val="22"/>
        </w:rPr>
        <w:t>i piani (definiti per ciascuna funzione).</w:t>
      </w:r>
    </w:p>
    <w:p w:rsidR="00373E2E" w:rsidRPr="00165D8D" w:rsidRDefault="00373E2E" w:rsidP="00373E2E">
      <w:pPr>
        <w:pStyle w:val="Paragrafoelenco"/>
        <w:numPr>
          <w:ilvl w:val="0"/>
          <w:numId w:val="24"/>
        </w:numPr>
        <w:spacing w:line="260" w:lineRule="exact"/>
        <w:jc w:val="both"/>
        <w:rPr>
          <w:sz w:val="22"/>
          <w:szCs w:val="22"/>
        </w:rPr>
      </w:pPr>
      <w:r>
        <w:rPr>
          <w:sz w:val="22"/>
          <w:szCs w:val="22"/>
        </w:rPr>
        <w:t xml:space="preserve">Individuare </w:t>
      </w:r>
      <w:r w:rsidRPr="00165D8D">
        <w:rPr>
          <w:sz w:val="22"/>
          <w:szCs w:val="22"/>
        </w:rPr>
        <w:t>i bisogni comuni a ciascuna funzione.</w:t>
      </w:r>
    </w:p>
    <w:p w:rsidR="00373E2E" w:rsidRPr="00165D8D" w:rsidRDefault="00373E2E" w:rsidP="00373E2E">
      <w:pPr>
        <w:pStyle w:val="Paragrafoelenco"/>
        <w:numPr>
          <w:ilvl w:val="0"/>
          <w:numId w:val="24"/>
        </w:numPr>
        <w:spacing w:line="260" w:lineRule="exact"/>
        <w:jc w:val="both"/>
        <w:rPr>
          <w:sz w:val="22"/>
          <w:szCs w:val="22"/>
        </w:rPr>
      </w:pPr>
      <w:r>
        <w:rPr>
          <w:sz w:val="22"/>
          <w:szCs w:val="22"/>
        </w:rPr>
        <w:t xml:space="preserve">Identificare </w:t>
      </w:r>
      <w:r w:rsidRPr="00165D8D">
        <w:rPr>
          <w:sz w:val="22"/>
          <w:szCs w:val="22"/>
        </w:rPr>
        <w:t>le risorse/materiali già esistenti e disponibili.</w:t>
      </w:r>
    </w:p>
    <w:p w:rsidR="00373E2E" w:rsidRDefault="00373E2E" w:rsidP="00373E2E">
      <w:pPr>
        <w:pStyle w:val="Paragrafoelenco"/>
        <w:numPr>
          <w:ilvl w:val="0"/>
          <w:numId w:val="24"/>
        </w:numPr>
        <w:spacing w:line="260" w:lineRule="exact"/>
        <w:jc w:val="both"/>
        <w:rPr>
          <w:sz w:val="22"/>
          <w:szCs w:val="22"/>
        </w:rPr>
      </w:pPr>
      <w:r>
        <w:rPr>
          <w:sz w:val="22"/>
          <w:szCs w:val="22"/>
        </w:rPr>
        <w:t xml:space="preserve">Definire </w:t>
      </w:r>
      <w:r w:rsidRPr="00165D8D">
        <w:rPr>
          <w:sz w:val="22"/>
          <w:szCs w:val="22"/>
        </w:rPr>
        <w:t>le priorità.</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Nel Quarto </w:t>
      </w:r>
      <w:proofErr w:type="spellStart"/>
      <w:r>
        <w:rPr>
          <w:sz w:val="22"/>
          <w:szCs w:val="22"/>
        </w:rPr>
        <w:t>step</w:t>
      </w:r>
      <w:proofErr w:type="spellEnd"/>
      <w:r>
        <w:rPr>
          <w:sz w:val="22"/>
          <w:szCs w:val="22"/>
        </w:rPr>
        <w:t xml:space="preserve"> ci occuperemo di:</w:t>
      </w:r>
    </w:p>
    <w:p w:rsidR="00373E2E" w:rsidRPr="00DA5FA7" w:rsidRDefault="00373E2E" w:rsidP="00373E2E">
      <w:pPr>
        <w:numPr>
          <w:ilvl w:val="0"/>
          <w:numId w:val="25"/>
        </w:numPr>
        <w:spacing w:line="260" w:lineRule="exact"/>
        <w:jc w:val="both"/>
        <w:rPr>
          <w:sz w:val="22"/>
          <w:szCs w:val="22"/>
        </w:rPr>
      </w:pPr>
      <w:r>
        <w:rPr>
          <w:sz w:val="22"/>
          <w:szCs w:val="22"/>
        </w:rPr>
        <w:t xml:space="preserve">Presentare il </w:t>
      </w:r>
      <w:r w:rsidRPr="00DA5FA7">
        <w:rPr>
          <w:sz w:val="22"/>
          <w:szCs w:val="22"/>
        </w:rPr>
        <w:t>piano formativo strategico (1-2 anni):</w:t>
      </w:r>
    </w:p>
    <w:p w:rsidR="00373E2E" w:rsidRDefault="00373E2E" w:rsidP="00373E2E">
      <w:pPr>
        <w:pStyle w:val="Paragrafoelenco"/>
        <w:numPr>
          <w:ilvl w:val="1"/>
          <w:numId w:val="25"/>
        </w:numPr>
        <w:spacing w:line="260" w:lineRule="exact"/>
        <w:jc w:val="both"/>
        <w:rPr>
          <w:sz w:val="22"/>
          <w:szCs w:val="22"/>
        </w:rPr>
      </w:pPr>
      <w:r w:rsidRPr="00DA5FA7">
        <w:rPr>
          <w:sz w:val="22"/>
          <w:szCs w:val="22"/>
        </w:rPr>
        <w:t xml:space="preserve">Priorità strategiche per l'azienda </w:t>
      </w:r>
      <w:proofErr w:type="gramStart"/>
      <w:r w:rsidRPr="00DA5FA7">
        <w:rPr>
          <w:sz w:val="22"/>
          <w:szCs w:val="22"/>
        </w:rPr>
        <w:t>in relazio</w:t>
      </w:r>
      <w:r>
        <w:rPr>
          <w:sz w:val="22"/>
          <w:szCs w:val="22"/>
        </w:rPr>
        <w:t>ne a</w:t>
      </w:r>
      <w:proofErr w:type="gramEnd"/>
      <w:r>
        <w:rPr>
          <w:sz w:val="22"/>
          <w:szCs w:val="22"/>
        </w:rPr>
        <w:t xml:space="preserve"> ciascuna delle funzioni;</w:t>
      </w:r>
    </w:p>
    <w:p w:rsidR="00373E2E" w:rsidRDefault="00373E2E" w:rsidP="00373E2E">
      <w:pPr>
        <w:pStyle w:val="Paragrafoelenco"/>
        <w:numPr>
          <w:ilvl w:val="1"/>
          <w:numId w:val="25"/>
        </w:numPr>
        <w:spacing w:line="260" w:lineRule="exact"/>
        <w:jc w:val="both"/>
        <w:rPr>
          <w:sz w:val="22"/>
          <w:szCs w:val="22"/>
        </w:rPr>
      </w:pPr>
      <w:r w:rsidRPr="00DA5FA7">
        <w:rPr>
          <w:sz w:val="22"/>
          <w:szCs w:val="22"/>
        </w:rPr>
        <w:t>Implicazioni e requisiti necessari per</w:t>
      </w:r>
      <w:r>
        <w:rPr>
          <w:sz w:val="22"/>
          <w:szCs w:val="22"/>
        </w:rPr>
        <w:t xml:space="preserve"> lo sviluppo delle competenze;</w:t>
      </w:r>
    </w:p>
    <w:p w:rsidR="00373E2E" w:rsidRDefault="00373E2E" w:rsidP="00373E2E">
      <w:pPr>
        <w:pStyle w:val="Paragrafoelenco"/>
        <w:numPr>
          <w:ilvl w:val="1"/>
          <w:numId w:val="25"/>
        </w:numPr>
        <w:spacing w:line="260" w:lineRule="exact"/>
        <w:jc w:val="both"/>
        <w:rPr>
          <w:sz w:val="22"/>
          <w:szCs w:val="22"/>
        </w:rPr>
      </w:pPr>
      <w:proofErr w:type="gramStart"/>
      <w:r w:rsidRPr="00DA5FA7">
        <w:rPr>
          <w:sz w:val="22"/>
          <w:szCs w:val="22"/>
        </w:rPr>
        <w:t>Programmi e piani da implementare per il raggiungimento di obiet</w:t>
      </w:r>
      <w:r>
        <w:rPr>
          <w:sz w:val="22"/>
          <w:szCs w:val="22"/>
        </w:rPr>
        <w:t>tivi aziendali e di funzione;</w:t>
      </w:r>
      <w:proofErr w:type="gramEnd"/>
    </w:p>
    <w:p w:rsidR="00373E2E" w:rsidRPr="00DA5FA7" w:rsidRDefault="00373E2E" w:rsidP="00373E2E">
      <w:pPr>
        <w:pStyle w:val="Paragrafoelenco"/>
        <w:numPr>
          <w:ilvl w:val="1"/>
          <w:numId w:val="25"/>
        </w:numPr>
        <w:spacing w:line="260" w:lineRule="exact"/>
        <w:jc w:val="both"/>
        <w:rPr>
          <w:sz w:val="22"/>
          <w:szCs w:val="22"/>
        </w:rPr>
      </w:pPr>
      <w:r w:rsidRPr="00DA5FA7">
        <w:rPr>
          <w:sz w:val="22"/>
          <w:szCs w:val="22"/>
        </w:rPr>
        <w:t>Dettagli sui collegamenti tra piano formativo e strategia aziendale</w:t>
      </w:r>
      <w:r>
        <w:rPr>
          <w:sz w:val="22"/>
          <w:szCs w:val="22"/>
        </w:rPr>
        <w:t>;</w:t>
      </w:r>
    </w:p>
    <w:p w:rsidR="00373E2E" w:rsidRPr="00DA5FA7" w:rsidRDefault="00373E2E" w:rsidP="00373E2E">
      <w:pPr>
        <w:pStyle w:val="Paragrafoelenco"/>
        <w:numPr>
          <w:ilvl w:val="1"/>
          <w:numId w:val="25"/>
        </w:numPr>
        <w:spacing w:line="260" w:lineRule="exact"/>
        <w:jc w:val="both"/>
        <w:rPr>
          <w:sz w:val="22"/>
          <w:szCs w:val="22"/>
        </w:rPr>
      </w:pPr>
      <w:r>
        <w:rPr>
          <w:sz w:val="22"/>
          <w:szCs w:val="22"/>
        </w:rPr>
        <w:t>Dettagli costi e benefici;</w:t>
      </w:r>
    </w:p>
    <w:p w:rsidR="00373E2E" w:rsidRPr="00DA5FA7" w:rsidRDefault="00373E2E" w:rsidP="00373E2E">
      <w:pPr>
        <w:pStyle w:val="Paragrafoelenco"/>
        <w:numPr>
          <w:ilvl w:val="1"/>
          <w:numId w:val="25"/>
        </w:numPr>
        <w:spacing w:line="260" w:lineRule="exact"/>
        <w:jc w:val="both"/>
        <w:rPr>
          <w:sz w:val="22"/>
          <w:szCs w:val="22"/>
        </w:rPr>
      </w:pPr>
      <w:r w:rsidRPr="00DA5FA7">
        <w:rPr>
          <w:sz w:val="22"/>
          <w:szCs w:val="22"/>
        </w:rPr>
        <w:t>Definizione delle metriche di prestazione utilizzate nella</w:t>
      </w:r>
      <w:proofErr w:type="gramStart"/>
      <w:r w:rsidRPr="00DA5FA7">
        <w:rPr>
          <w:sz w:val="22"/>
          <w:szCs w:val="22"/>
        </w:rPr>
        <w:t xml:space="preserve">   </w:t>
      </w:r>
      <w:proofErr w:type="gramEnd"/>
      <w:r w:rsidRPr="00DA5FA7">
        <w:rPr>
          <w:sz w:val="22"/>
          <w:szCs w:val="22"/>
        </w:rPr>
        <w:t>misurazione del raggiungimento degli obi</w:t>
      </w:r>
      <w:r>
        <w:rPr>
          <w:sz w:val="22"/>
          <w:szCs w:val="22"/>
        </w:rPr>
        <w:t>ettivi entro il budget definito.</w:t>
      </w:r>
    </w:p>
    <w:p w:rsidR="00373E2E" w:rsidRPr="00DA5FA7" w:rsidRDefault="00373E2E" w:rsidP="00373E2E">
      <w:pPr>
        <w:numPr>
          <w:ilvl w:val="0"/>
          <w:numId w:val="25"/>
        </w:numPr>
        <w:spacing w:line="260" w:lineRule="exact"/>
        <w:jc w:val="both"/>
        <w:rPr>
          <w:sz w:val="22"/>
          <w:szCs w:val="22"/>
        </w:rPr>
      </w:pPr>
      <w:r>
        <w:rPr>
          <w:sz w:val="22"/>
          <w:szCs w:val="22"/>
        </w:rPr>
        <w:t xml:space="preserve">Approvare </w:t>
      </w:r>
      <w:r w:rsidRPr="00DA5FA7">
        <w:rPr>
          <w:sz w:val="22"/>
          <w:szCs w:val="22"/>
        </w:rPr>
        <w:t xml:space="preserve">iniziative in linea con le priorità aziendali. </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All’interno di questo </w:t>
      </w:r>
      <w:proofErr w:type="spellStart"/>
      <w:r>
        <w:rPr>
          <w:sz w:val="22"/>
          <w:szCs w:val="22"/>
        </w:rPr>
        <w:t>step</w:t>
      </w:r>
      <w:proofErr w:type="spellEnd"/>
      <w:r>
        <w:rPr>
          <w:sz w:val="22"/>
          <w:szCs w:val="22"/>
        </w:rPr>
        <w:t xml:space="preserve">, utilizziamo il modello di Benchmark di </w:t>
      </w:r>
      <w:proofErr w:type="spellStart"/>
      <w:r>
        <w:rPr>
          <w:sz w:val="22"/>
          <w:szCs w:val="22"/>
        </w:rPr>
        <w:t>CorpU</w:t>
      </w:r>
      <w:proofErr w:type="spellEnd"/>
      <w:r>
        <w:rPr>
          <w:sz w:val="22"/>
          <w:szCs w:val="22"/>
        </w:rPr>
        <w:t>, già presentato nella prima parte di questo libro, per fare l’analisi strategica del servizio formazione.</w:t>
      </w:r>
    </w:p>
    <w:p w:rsidR="00373E2E" w:rsidRDefault="00373E2E" w:rsidP="00373E2E">
      <w:pPr>
        <w:spacing w:line="260" w:lineRule="exact"/>
        <w:jc w:val="both"/>
        <w:rPr>
          <w:sz w:val="22"/>
          <w:szCs w:val="22"/>
        </w:rPr>
      </w:pPr>
      <w:r>
        <w:rPr>
          <w:sz w:val="22"/>
          <w:szCs w:val="22"/>
        </w:rPr>
        <w:t>La figura di seguito illustra il modello utilizzato.</w:t>
      </w:r>
    </w:p>
    <w:p w:rsidR="00373E2E" w:rsidRDefault="00373E2E" w:rsidP="00373E2E">
      <w:pPr>
        <w:jc w:val="both"/>
        <w:rPr>
          <w:rFonts w:ascii="Arial" w:hAnsi="Arial" w:cs="Arial"/>
          <w:b/>
          <w:sz w:val="22"/>
          <w:szCs w:val="22"/>
        </w:rPr>
      </w:pPr>
    </w:p>
    <w:p w:rsidR="00373E2E" w:rsidRPr="004D0F05" w:rsidRDefault="00373E2E" w:rsidP="00373E2E">
      <w:pPr>
        <w:jc w:val="both"/>
        <w:rPr>
          <w:rFonts w:ascii="Arial" w:hAnsi="Arial" w:cs="Arial"/>
          <w:b/>
          <w:sz w:val="22"/>
          <w:szCs w:val="22"/>
        </w:rPr>
      </w:pPr>
      <w:proofErr w:type="gramStart"/>
      <w:r w:rsidRPr="00E4334F">
        <w:rPr>
          <w:rFonts w:ascii="Arial" w:hAnsi="Arial" w:cs="Arial"/>
          <w:b/>
          <w:sz w:val="22"/>
          <w:szCs w:val="22"/>
        </w:rPr>
        <w:t>Fig.</w:t>
      </w:r>
      <w:proofErr w:type="gramEnd"/>
      <w:r w:rsidRPr="00E4334F">
        <w:rPr>
          <w:rFonts w:ascii="Arial" w:hAnsi="Arial" w:cs="Arial"/>
          <w:b/>
          <w:sz w:val="22"/>
          <w:szCs w:val="22"/>
        </w:rPr>
        <w:t xml:space="preserve"> n.</w:t>
      </w:r>
      <w:r>
        <w:rPr>
          <w:rFonts w:ascii="Arial" w:hAnsi="Arial" w:cs="Arial"/>
          <w:b/>
          <w:sz w:val="22"/>
          <w:szCs w:val="22"/>
        </w:rPr>
        <w:t xml:space="preserve"> 9</w:t>
      </w:r>
      <w:r w:rsidRPr="00E4334F">
        <w:rPr>
          <w:rFonts w:ascii="Arial" w:hAnsi="Arial" w:cs="Arial"/>
          <w:b/>
          <w:sz w:val="22"/>
          <w:szCs w:val="22"/>
        </w:rPr>
        <w:t xml:space="preserve"> – </w:t>
      </w:r>
      <w:r>
        <w:rPr>
          <w:rFonts w:ascii="Arial" w:hAnsi="Arial" w:cs="Arial"/>
          <w:b/>
          <w:sz w:val="22"/>
          <w:szCs w:val="22"/>
        </w:rPr>
        <w:t xml:space="preserve">Modello di Benchmark di </w:t>
      </w:r>
      <w:proofErr w:type="spellStart"/>
      <w:r>
        <w:rPr>
          <w:rFonts w:ascii="Arial" w:hAnsi="Arial" w:cs="Arial"/>
          <w:b/>
          <w:sz w:val="22"/>
          <w:szCs w:val="22"/>
        </w:rPr>
        <w:t>Corpu</w:t>
      </w:r>
      <w:proofErr w:type="spellEnd"/>
      <w:r>
        <w:rPr>
          <w:rFonts w:ascii="Arial" w:hAnsi="Arial" w:cs="Arial"/>
          <w:b/>
          <w:sz w:val="22"/>
          <w:szCs w:val="22"/>
        </w:rPr>
        <w:t xml:space="preserve"> per l’analisi strategica del servizio formazione</w:t>
      </w:r>
    </w:p>
    <w:p w:rsidR="00373E2E" w:rsidRPr="0031293A" w:rsidRDefault="00373E2E" w:rsidP="00373E2E">
      <w:r w:rsidRPr="0031293A">
        <w:rPr>
          <w:noProof/>
        </w:rPr>
        <w:drawing>
          <wp:inline distT="0" distB="0" distL="0" distR="0" wp14:anchorId="1D649040" wp14:editId="35FE9A5A">
            <wp:extent cx="4566920" cy="2886599"/>
            <wp:effectExtent l="0" t="0" r="5080" b="9525"/>
            <wp:docPr id="15"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73729" cy="2890903"/>
                    </a:xfrm>
                    <a:prstGeom prst="rect">
                      <a:avLst/>
                    </a:prstGeom>
                    <a:noFill/>
                    <a:ln>
                      <a:noFill/>
                    </a:ln>
                  </pic:spPr>
                </pic:pic>
              </a:graphicData>
            </a:graphic>
          </wp:inline>
        </w:drawing>
      </w:r>
    </w:p>
    <w:p w:rsidR="00373E2E" w:rsidRDefault="00373E2E" w:rsidP="00373E2E">
      <w:pPr>
        <w:spacing w:line="260" w:lineRule="exact"/>
        <w:jc w:val="both"/>
        <w:rPr>
          <w:sz w:val="22"/>
          <w:szCs w:val="22"/>
        </w:rPr>
      </w:pPr>
      <w:r>
        <w:rPr>
          <w:sz w:val="22"/>
          <w:szCs w:val="22"/>
        </w:rPr>
        <w:t xml:space="preserve"> Nel Quinto </w:t>
      </w:r>
      <w:proofErr w:type="spellStart"/>
      <w:r>
        <w:rPr>
          <w:sz w:val="22"/>
          <w:szCs w:val="22"/>
        </w:rPr>
        <w:t>step</w:t>
      </w:r>
      <w:proofErr w:type="spellEnd"/>
      <w:r>
        <w:rPr>
          <w:sz w:val="22"/>
          <w:szCs w:val="22"/>
        </w:rPr>
        <w:t xml:space="preserve"> ci occuperemo di:</w:t>
      </w:r>
    </w:p>
    <w:p w:rsidR="00373E2E" w:rsidRPr="00DA5FA7" w:rsidRDefault="00373E2E" w:rsidP="00373E2E">
      <w:pPr>
        <w:numPr>
          <w:ilvl w:val="0"/>
          <w:numId w:val="26"/>
        </w:numPr>
        <w:spacing w:line="260" w:lineRule="exact"/>
        <w:jc w:val="both"/>
        <w:rPr>
          <w:sz w:val="22"/>
          <w:szCs w:val="22"/>
        </w:rPr>
      </w:pPr>
      <w:r>
        <w:rPr>
          <w:sz w:val="22"/>
          <w:szCs w:val="22"/>
        </w:rPr>
        <w:t>Attuare i</w:t>
      </w:r>
      <w:r w:rsidRPr="00DA5FA7">
        <w:rPr>
          <w:sz w:val="22"/>
          <w:szCs w:val="22"/>
        </w:rPr>
        <w:t>l piano:</w:t>
      </w:r>
    </w:p>
    <w:p w:rsidR="00373E2E" w:rsidRPr="00DA5FA7" w:rsidRDefault="00373E2E" w:rsidP="00373E2E">
      <w:pPr>
        <w:numPr>
          <w:ilvl w:val="1"/>
          <w:numId w:val="27"/>
        </w:numPr>
        <w:spacing w:line="260" w:lineRule="exact"/>
        <w:jc w:val="both"/>
        <w:rPr>
          <w:sz w:val="22"/>
          <w:szCs w:val="22"/>
        </w:rPr>
      </w:pPr>
      <w:r w:rsidRPr="00DA5FA7">
        <w:rPr>
          <w:sz w:val="22"/>
          <w:szCs w:val="22"/>
        </w:rPr>
        <w:t>Particolare attenzione verso le iniziative formative maggiormente impattanti sulle presta</w:t>
      </w:r>
      <w:r>
        <w:rPr>
          <w:sz w:val="22"/>
          <w:szCs w:val="22"/>
        </w:rPr>
        <w:t>zioni;</w:t>
      </w:r>
    </w:p>
    <w:p w:rsidR="00373E2E" w:rsidRPr="00DA5FA7" w:rsidRDefault="00373E2E" w:rsidP="00373E2E">
      <w:pPr>
        <w:numPr>
          <w:ilvl w:val="1"/>
          <w:numId w:val="27"/>
        </w:numPr>
        <w:spacing w:line="260" w:lineRule="exact"/>
        <w:jc w:val="both"/>
        <w:rPr>
          <w:sz w:val="22"/>
          <w:szCs w:val="22"/>
        </w:rPr>
      </w:pPr>
      <w:r w:rsidRPr="00DA5FA7">
        <w:rPr>
          <w:sz w:val="22"/>
          <w:szCs w:val="22"/>
        </w:rPr>
        <w:t>Implementazione dei piani di sviluppo professionali personali al</w:t>
      </w:r>
      <w:r>
        <w:rPr>
          <w:sz w:val="22"/>
          <w:szCs w:val="22"/>
        </w:rPr>
        <w:t>lineati alle esigenze aziendali;</w:t>
      </w:r>
    </w:p>
    <w:p w:rsidR="00373E2E" w:rsidRPr="00DA5FA7" w:rsidRDefault="00373E2E" w:rsidP="00373E2E">
      <w:pPr>
        <w:numPr>
          <w:ilvl w:val="1"/>
          <w:numId w:val="27"/>
        </w:numPr>
        <w:spacing w:line="260" w:lineRule="exact"/>
        <w:jc w:val="both"/>
        <w:rPr>
          <w:sz w:val="22"/>
          <w:szCs w:val="22"/>
        </w:rPr>
      </w:pPr>
      <w:proofErr w:type="gramStart"/>
      <w:r w:rsidRPr="00DA5FA7">
        <w:rPr>
          <w:sz w:val="22"/>
          <w:szCs w:val="22"/>
        </w:rPr>
        <w:t>Sensibilizzazione del Management rispetto all’importanza del piano formativo in linea con gli obiettivi aziendali.</w:t>
      </w:r>
      <w:proofErr w:type="gramEnd"/>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Infine, nel Sesto </w:t>
      </w:r>
      <w:proofErr w:type="spellStart"/>
      <w:r>
        <w:rPr>
          <w:sz w:val="22"/>
          <w:szCs w:val="22"/>
        </w:rPr>
        <w:t>step</w:t>
      </w:r>
      <w:proofErr w:type="spellEnd"/>
      <w:r>
        <w:rPr>
          <w:sz w:val="22"/>
          <w:szCs w:val="22"/>
        </w:rPr>
        <w:t xml:space="preserve"> ci occuperemo di:</w:t>
      </w:r>
    </w:p>
    <w:p w:rsidR="00373E2E" w:rsidRPr="005870C6" w:rsidRDefault="00373E2E" w:rsidP="00373E2E">
      <w:pPr>
        <w:pStyle w:val="Paragrafoelenco"/>
        <w:numPr>
          <w:ilvl w:val="0"/>
          <w:numId w:val="28"/>
        </w:numPr>
        <w:spacing w:line="260" w:lineRule="exact"/>
        <w:jc w:val="both"/>
        <w:rPr>
          <w:sz w:val="22"/>
          <w:szCs w:val="22"/>
        </w:rPr>
      </w:pPr>
      <w:r w:rsidRPr="00E030C7">
        <w:rPr>
          <w:sz w:val="22"/>
          <w:szCs w:val="22"/>
        </w:rPr>
        <w:t xml:space="preserve">Fare un </w:t>
      </w:r>
      <w:proofErr w:type="spellStart"/>
      <w:r w:rsidRPr="00E030C7">
        <w:rPr>
          <w:sz w:val="22"/>
          <w:szCs w:val="22"/>
        </w:rPr>
        <w:t>Check</w:t>
      </w:r>
      <w:proofErr w:type="spellEnd"/>
      <w:r w:rsidRPr="00E030C7">
        <w:rPr>
          <w:sz w:val="22"/>
          <w:szCs w:val="22"/>
        </w:rPr>
        <w:t xml:space="preserve"> trimestrale sullo stato di avanzamento (anche attraverso l’uso degli indicatori di performance</w:t>
      </w:r>
      <w:proofErr w:type="gramStart"/>
      <w:r w:rsidRPr="00E030C7">
        <w:rPr>
          <w:sz w:val="22"/>
          <w:szCs w:val="22"/>
        </w:rPr>
        <w:t>)</w:t>
      </w:r>
      <w:proofErr w:type="gramEnd"/>
      <w:r w:rsidRPr="00E030C7">
        <w:rPr>
          <w:sz w:val="22"/>
          <w:szCs w:val="22"/>
        </w:rPr>
        <w:t xml:space="preserve"> </w:t>
      </w:r>
    </w:p>
    <w:p w:rsidR="00373E2E" w:rsidRPr="005870C6" w:rsidRDefault="00373E2E" w:rsidP="00373E2E">
      <w:pPr>
        <w:pStyle w:val="Paragrafoelenco"/>
        <w:numPr>
          <w:ilvl w:val="0"/>
          <w:numId w:val="28"/>
        </w:numPr>
        <w:spacing w:line="260" w:lineRule="exact"/>
        <w:jc w:val="both"/>
        <w:rPr>
          <w:sz w:val="22"/>
          <w:szCs w:val="22"/>
        </w:rPr>
      </w:pPr>
      <w:r w:rsidRPr="005870C6">
        <w:rPr>
          <w:sz w:val="22"/>
          <w:szCs w:val="22"/>
        </w:rPr>
        <w:t xml:space="preserve">Verificare il piano, approvare eventuali </w:t>
      </w:r>
      <w:proofErr w:type="gramStart"/>
      <w:r w:rsidRPr="005870C6">
        <w:rPr>
          <w:sz w:val="22"/>
          <w:szCs w:val="22"/>
        </w:rPr>
        <w:t>modifiche</w:t>
      </w:r>
      <w:proofErr w:type="gramEnd"/>
    </w:p>
    <w:p w:rsidR="00373E2E" w:rsidRDefault="00373E2E" w:rsidP="00373E2E">
      <w:pPr>
        <w:spacing w:line="260" w:lineRule="exact"/>
        <w:jc w:val="both"/>
        <w:rPr>
          <w:b/>
          <w:sz w:val="22"/>
          <w:szCs w:val="22"/>
        </w:rPr>
      </w:pPr>
      <w:r w:rsidRPr="00652452">
        <w:rPr>
          <w:b/>
          <w:sz w:val="22"/>
          <w:szCs w:val="22"/>
        </w:rPr>
        <w:t xml:space="preserve">Come possiamo gestire una Corporate </w:t>
      </w:r>
      <w:proofErr w:type="spellStart"/>
      <w:r w:rsidRPr="00652452">
        <w:rPr>
          <w:b/>
          <w:sz w:val="22"/>
          <w:szCs w:val="22"/>
        </w:rPr>
        <w:t>University</w:t>
      </w:r>
      <w:proofErr w:type="spellEnd"/>
      <w:r w:rsidRPr="00652452">
        <w:rPr>
          <w:b/>
          <w:sz w:val="22"/>
          <w:szCs w:val="22"/>
        </w:rPr>
        <w:t>?</w:t>
      </w:r>
    </w:p>
    <w:p w:rsidR="00373E2E" w:rsidRPr="00652452" w:rsidRDefault="00373E2E" w:rsidP="00373E2E">
      <w:pPr>
        <w:spacing w:line="260" w:lineRule="exact"/>
        <w:jc w:val="both"/>
        <w:rPr>
          <w:b/>
          <w:sz w:val="22"/>
          <w:szCs w:val="22"/>
        </w:rPr>
      </w:pPr>
    </w:p>
    <w:p w:rsidR="00373E2E" w:rsidRDefault="00373E2E" w:rsidP="00373E2E">
      <w:pPr>
        <w:spacing w:line="260" w:lineRule="exact"/>
        <w:jc w:val="both"/>
        <w:rPr>
          <w:sz w:val="22"/>
          <w:szCs w:val="22"/>
        </w:rPr>
      </w:pPr>
      <w:r>
        <w:rPr>
          <w:sz w:val="22"/>
          <w:szCs w:val="22"/>
        </w:rPr>
        <w:t xml:space="preserve">   Quando un’organizzazione decide di costruire una CU, ha capito non solo che le persone sono l’</w:t>
      </w:r>
      <w:proofErr w:type="spellStart"/>
      <w:r w:rsidRPr="00433AEF">
        <w:rPr>
          <w:i/>
          <w:sz w:val="22"/>
          <w:szCs w:val="22"/>
        </w:rPr>
        <w:t>asset</w:t>
      </w:r>
      <w:proofErr w:type="spellEnd"/>
      <w:r>
        <w:rPr>
          <w:sz w:val="22"/>
          <w:szCs w:val="22"/>
        </w:rPr>
        <w:t xml:space="preserve"> più importante dell’azienda, ma soprattutto che “le persone giuste, al posto </w:t>
      </w:r>
      <w:proofErr w:type="gramStart"/>
      <w:r>
        <w:rPr>
          <w:sz w:val="22"/>
          <w:szCs w:val="22"/>
        </w:rPr>
        <w:t>giusto</w:t>
      </w:r>
      <w:proofErr w:type="gramEnd"/>
      <w:r>
        <w:rPr>
          <w:sz w:val="22"/>
          <w:szCs w:val="22"/>
        </w:rPr>
        <w:t>, con le giuste competenze” sono fondamentali se l’azienda vuole essere competitiva nel proprio mercato di riferimento.</w:t>
      </w:r>
    </w:p>
    <w:p w:rsidR="00373E2E" w:rsidRDefault="00373E2E" w:rsidP="00373E2E">
      <w:pPr>
        <w:spacing w:line="260" w:lineRule="exact"/>
        <w:jc w:val="both"/>
        <w:rPr>
          <w:sz w:val="22"/>
          <w:szCs w:val="22"/>
        </w:rPr>
      </w:pPr>
      <w:r>
        <w:rPr>
          <w:sz w:val="22"/>
          <w:szCs w:val="22"/>
        </w:rPr>
        <w:t xml:space="preserve">   La CU è lo strumento che permette di creare e gestire, da un punto di vista </w:t>
      </w:r>
      <w:proofErr w:type="gramStart"/>
      <w:r>
        <w:rPr>
          <w:sz w:val="22"/>
          <w:szCs w:val="22"/>
        </w:rPr>
        <w:t>manageriale</w:t>
      </w:r>
      <w:proofErr w:type="gramEnd"/>
      <w:r>
        <w:rPr>
          <w:sz w:val="22"/>
          <w:szCs w:val="22"/>
        </w:rPr>
        <w:t xml:space="preserve">, il capitale umano e il valore dei </w:t>
      </w:r>
      <w:proofErr w:type="spellStart"/>
      <w:r>
        <w:rPr>
          <w:sz w:val="22"/>
          <w:szCs w:val="22"/>
        </w:rPr>
        <w:t>saperi</w:t>
      </w:r>
      <w:proofErr w:type="spellEnd"/>
      <w:r>
        <w:rPr>
          <w:sz w:val="22"/>
          <w:szCs w:val="22"/>
        </w:rPr>
        <w:t xml:space="preserve"> dell’organizzazione.</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Uno dei più importanti fattori di successo </w:t>
      </w:r>
      <w:proofErr w:type="gramStart"/>
      <w:r>
        <w:rPr>
          <w:sz w:val="22"/>
          <w:szCs w:val="22"/>
        </w:rPr>
        <w:t>della</w:t>
      </w:r>
      <w:proofErr w:type="gramEnd"/>
      <w:r>
        <w:rPr>
          <w:sz w:val="22"/>
          <w:szCs w:val="22"/>
        </w:rPr>
        <w:t xml:space="preserve"> CU è la presenza del </w:t>
      </w:r>
      <w:proofErr w:type="spellStart"/>
      <w:r w:rsidRPr="00041F86">
        <w:rPr>
          <w:b/>
          <w:i/>
          <w:sz w:val="22"/>
          <w:szCs w:val="22"/>
        </w:rPr>
        <w:t>commitment</w:t>
      </w:r>
      <w:proofErr w:type="spellEnd"/>
      <w:r w:rsidRPr="00041F86">
        <w:rPr>
          <w:i/>
          <w:sz w:val="22"/>
          <w:szCs w:val="22"/>
        </w:rPr>
        <w:t xml:space="preserve"> </w:t>
      </w:r>
      <w:r>
        <w:rPr>
          <w:sz w:val="22"/>
          <w:szCs w:val="22"/>
        </w:rPr>
        <w:t xml:space="preserve">del </w:t>
      </w:r>
      <w:r w:rsidRPr="00041F86">
        <w:rPr>
          <w:i/>
          <w:sz w:val="22"/>
          <w:szCs w:val="22"/>
        </w:rPr>
        <w:t>senior management</w:t>
      </w:r>
      <w:r>
        <w:rPr>
          <w:sz w:val="22"/>
          <w:szCs w:val="22"/>
        </w:rPr>
        <w:t xml:space="preserve">. Spesso il management ha riconosciuto l’importanza di queste strutture finanziandole e sostenendole economicamente, a volte ponendo loro degli </w:t>
      </w:r>
      <w:r w:rsidRPr="00D537FA">
        <w:rPr>
          <w:sz w:val="22"/>
          <w:szCs w:val="22"/>
          <w:u w:val="single"/>
        </w:rPr>
        <w:t>obiettivi di fatturato</w:t>
      </w:r>
      <w:r>
        <w:rPr>
          <w:sz w:val="22"/>
          <w:szCs w:val="22"/>
        </w:rPr>
        <w:t>, seppur minimi o comunque il raggiungimento del punto di pareggio.</w:t>
      </w:r>
    </w:p>
    <w:p w:rsidR="00373E2E" w:rsidRDefault="00373E2E" w:rsidP="00373E2E">
      <w:pPr>
        <w:spacing w:line="260" w:lineRule="exact"/>
        <w:jc w:val="both"/>
        <w:rPr>
          <w:sz w:val="22"/>
          <w:szCs w:val="22"/>
        </w:rPr>
      </w:pPr>
      <w:r>
        <w:rPr>
          <w:sz w:val="22"/>
          <w:szCs w:val="22"/>
        </w:rPr>
        <w:t xml:space="preserve">   Un’osservazione interessante riportata da chi soprattutto negli Stati Uniti ha partecipato a percorsi di formazione di una CU, è che le CU devono fare molta attenzione a non diventare delle Università!  Le CU devono mantenere la flessibilità di adattarsi ai cambiamenti richiesti dal business di riferimento, devono creare apprendimento e innovazione, e non devono diventare semplicemente dei luoghi di custodia </w:t>
      </w:r>
      <w:proofErr w:type="gramStart"/>
      <w:r>
        <w:rPr>
          <w:sz w:val="22"/>
          <w:szCs w:val="22"/>
        </w:rPr>
        <w:t>del</w:t>
      </w:r>
      <w:proofErr w:type="gramEnd"/>
      <w:r>
        <w:rPr>
          <w:sz w:val="22"/>
          <w:szCs w:val="22"/>
        </w:rPr>
        <w:t xml:space="preserve"> sapere.</w:t>
      </w:r>
    </w:p>
    <w:p w:rsidR="00373E2E" w:rsidRDefault="00373E2E" w:rsidP="00373E2E">
      <w:pPr>
        <w:spacing w:line="260" w:lineRule="exact"/>
        <w:jc w:val="both"/>
        <w:rPr>
          <w:sz w:val="22"/>
          <w:szCs w:val="22"/>
        </w:rPr>
      </w:pPr>
    </w:p>
    <w:p w:rsidR="00373E2E" w:rsidRDefault="00373E2E" w:rsidP="00373E2E">
      <w:pPr>
        <w:autoSpaceDE w:val="0"/>
        <w:autoSpaceDN w:val="0"/>
        <w:adjustRightInd w:val="0"/>
        <w:spacing w:line="260" w:lineRule="exact"/>
        <w:jc w:val="both"/>
        <w:rPr>
          <w:sz w:val="22"/>
          <w:szCs w:val="22"/>
        </w:rPr>
      </w:pPr>
      <w:r>
        <w:rPr>
          <w:sz w:val="22"/>
          <w:szCs w:val="22"/>
        </w:rPr>
        <w:t xml:space="preserve">   Secondo la ricerca di </w:t>
      </w:r>
      <w:proofErr w:type="spellStart"/>
      <w:r>
        <w:rPr>
          <w:sz w:val="22"/>
          <w:szCs w:val="22"/>
        </w:rPr>
        <w:t>CorpU</w:t>
      </w:r>
      <w:proofErr w:type="spellEnd"/>
      <w:r>
        <w:rPr>
          <w:sz w:val="22"/>
          <w:szCs w:val="22"/>
        </w:rPr>
        <w:t>, alla domanda “</w:t>
      </w:r>
      <w:r w:rsidRPr="00F300DB">
        <w:rPr>
          <w:b/>
          <w:sz w:val="22"/>
          <w:szCs w:val="22"/>
        </w:rPr>
        <w:t>Quali di questi metodi utilizzate per definire i bisogni formativi e di sviluppo dell’organizzazione?</w:t>
      </w:r>
      <w:r>
        <w:rPr>
          <w:sz w:val="22"/>
          <w:szCs w:val="22"/>
        </w:rPr>
        <w:t>”, le aziende intervistate hanno risposto:</w:t>
      </w:r>
    </w:p>
    <w:p w:rsidR="00373E2E" w:rsidRDefault="00373E2E" w:rsidP="00373E2E">
      <w:pPr>
        <w:autoSpaceDE w:val="0"/>
        <w:autoSpaceDN w:val="0"/>
        <w:adjustRightInd w:val="0"/>
        <w:spacing w:line="260" w:lineRule="exact"/>
        <w:jc w:val="both"/>
        <w:rPr>
          <w:sz w:val="22"/>
          <w:szCs w:val="22"/>
        </w:rPr>
      </w:pPr>
    </w:p>
    <w:p w:rsidR="00373E2E" w:rsidRPr="00D308FF" w:rsidRDefault="00373E2E" w:rsidP="00373E2E">
      <w:pPr>
        <w:numPr>
          <w:ilvl w:val="0"/>
          <w:numId w:val="11"/>
        </w:numPr>
        <w:autoSpaceDE w:val="0"/>
        <w:autoSpaceDN w:val="0"/>
        <w:adjustRightInd w:val="0"/>
        <w:spacing w:line="260" w:lineRule="exact"/>
        <w:jc w:val="both"/>
        <w:rPr>
          <w:sz w:val="22"/>
          <w:szCs w:val="22"/>
        </w:rPr>
      </w:pPr>
      <w:r w:rsidRPr="00D308FF">
        <w:rPr>
          <w:sz w:val="22"/>
          <w:szCs w:val="22"/>
        </w:rPr>
        <w:t xml:space="preserve">Sono definiti </w:t>
      </w:r>
      <w:proofErr w:type="gramStart"/>
      <w:r w:rsidRPr="00D308FF">
        <w:rPr>
          <w:sz w:val="22"/>
          <w:szCs w:val="22"/>
        </w:rPr>
        <w:t>dalle</w:t>
      </w:r>
      <w:proofErr w:type="gramEnd"/>
      <w:r w:rsidRPr="00D308FF">
        <w:rPr>
          <w:sz w:val="22"/>
          <w:szCs w:val="22"/>
        </w:rPr>
        <w:t xml:space="preserve"> </w:t>
      </w:r>
      <w:r w:rsidRPr="00D308FF">
        <w:rPr>
          <w:i/>
          <w:sz w:val="22"/>
          <w:szCs w:val="22"/>
        </w:rPr>
        <w:t xml:space="preserve">business </w:t>
      </w:r>
      <w:proofErr w:type="spellStart"/>
      <w:r w:rsidRPr="00D308FF">
        <w:rPr>
          <w:i/>
          <w:sz w:val="22"/>
          <w:szCs w:val="22"/>
        </w:rPr>
        <w:t>unit</w:t>
      </w:r>
      <w:proofErr w:type="spellEnd"/>
      <w:r w:rsidRPr="00D308FF">
        <w:rPr>
          <w:sz w:val="22"/>
          <w:szCs w:val="22"/>
        </w:rPr>
        <w:t xml:space="preserve"> ogni anno: 66% di tutti coloro che hanno risposto; 85% degli esperti;</w:t>
      </w:r>
    </w:p>
    <w:p w:rsidR="00373E2E" w:rsidRPr="00D308FF" w:rsidRDefault="00373E2E" w:rsidP="00373E2E">
      <w:pPr>
        <w:numPr>
          <w:ilvl w:val="0"/>
          <w:numId w:val="11"/>
        </w:numPr>
        <w:autoSpaceDE w:val="0"/>
        <w:autoSpaceDN w:val="0"/>
        <w:adjustRightInd w:val="0"/>
        <w:spacing w:line="260" w:lineRule="exact"/>
        <w:jc w:val="both"/>
        <w:rPr>
          <w:sz w:val="22"/>
          <w:szCs w:val="22"/>
        </w:rPr>
      </w:pPr>
      <w:r w:rsidRPr="00D308FF">
        <w:rPr>
          <w:sz w:val="22"/>
          <w:szCs w:val="22"/>
        </w:rPr>
        <w:t xml:space="preserve">Sono definiti nel piano strategico aziendale: 70% di tutti </w:t>
      </w:r>
      <w:proofErr w:type="gramStart"/>
      <w:r w:rsidRPr="00D308FF">
        <w:rPr>
          <w:sz w:val="22"/>
          <w:szCs w:val="22"/>
        </w:rPr>
        <w:t>coloro</w:t>
      </w:r>
      <w:proofErr w:type="gramEnd"/>
      <w:r w:rsidRPr="00D308FF">
        <w:rPr>
          <w:sz w:val="22"/>
          <w:szCs w:val="22"/>
        </w:rPr>
        <w:t xml:space="preserve"> che hanno risposto; 90% degli esperti;</w:t>
      </w:r>
    </w:p>
    <w:p w:rsidR="00373E2E" w:rsidRPr="00D308FF" w:rsidRDefault="00373E2E" w:rsidP="00373E2E">
      <w:pPr>
        <w:numPr>
          <w:ilvl w:val="0"/>
          <w:numId w:val="11"/>
        </w:numPr>
        <w:autoSpaceDE w:val="0"/>
        <w:autoSpaceDN w:val="0"/>
        <w:adjustRightInd w:val="0"/>
        <w:spacing w:line="260" w:lineRule="exact"/>
        <w:jc w:val="both"/>
        <w:rPr>
          <w:sz w:val="22"/>
          <w:szCs w:val="22"/>
        </w:rPr>
      </w:pPr>
      <w:r w:rsidRPr="00D308FF">
        <w:rPr>
          <w:sz w:val="22"/>
          <w:szCs w:val="22"/>
        </w:rPr>
        <w:t xml:space="preserve">Sono definiti in base alle richieste che arrivano ogni anno: 70% di tutti </w:t>
      </w:r>
      <w:proofErr w:type="gramStart"/>
      <w:r w:rsidRPr="00D308FF">
        <w:rPr>
          <w:sz w:val="22"/>
          <w:szCs w:val="22"/>
        </w:rPr>
        <w:t>coloro</w:t>
      </w:r>
      <w:proofErr w:type="gramEnd"/>
      <w:r w:rsidRPr="00D308FF">
        <w:rPr>
          <w:sz w:val="22"/>
          <w:szCs w:val="22"/>
        </w:rPr>
        <w:t xml:space="preserve"> che hanno risposto; 85% degli esperti;</w:t>
      </w:r>
    </w:p>
    <w:p w:rsidR="00373E2E" w:rsidRPr="00D308FF" w:rsidRDefault="00373E2E" w:rsidP="00373E2E">
      <w:pPr>
        <w:numPr>
          <w:ilvl w:val="0"/>
          <w:numId w:val="11"/>
        </w:numPr>
        <w:autoSpaceDE w:val="0"/>
        <w:autoSpaceDN w:val="0"/>
        <w:adjustRightInd w:val="0"/>
        <w:spacing w:line="260" w:lineRule="exact"/>
        <w:jc w:val="both"/>
        <w:rPr>
          <w:sz w:val="22"/>
          <w:szCs w:val="22"/>
        </w:rPr>
      </w:pPr>
      <w:r w:rsidRPr="00D308FF">
        <w:rPr>
          <w:sz w:val="22"/>
          <w:szCs w:val="22"/>
        </w:rPr>
        <w:t xml:space="preserve">Sono definiti durante il processo di pianificazione strategica con </w:t>
      </w:r>
      <w:proofErr w:type="gramStart"/>
      <w:r w:rsidRPr="00D308FF">
        <w:rPr>
          <w:sz w:val="22"/>
          <w:szCs w:val="22"/>
        </w:rPr>
        <w:t>il responsabile formazione</w:t>
      </w:r>
      <w:proofErr w:type="gramEnd"/>
      <w:r w:rsidRPr="00D308FF">
        <w:rPr>
          <w:sz w:val="22"/>
          <w:szCs w:val="22"/>
        </w:rPr>
        <w:t xml:space="preserve"> e sviluppo: 52% di tutti coloro che hanno risposto; 80% degli esperti;</w:t>
      </w:r>
    </w:p>
    <w:p w:rsidR="00373E2E" w:rsidRPr="00D308FF" w:rsidRDefault="00373E2E" w:rsidP="00373E2E">
      <w:pPr>
        <w:numPr>
          <w:ilvl w:val="0"/>
          <w:numId w:val="11"/>
        </w:numPr>
        <w:autoSpaceDE w:val="0"/>
        <w:autoSpaceDN w:val="0"/>
        <w:adjustRightInd w:val="0"/>
        <w:spacing w:line="260" w:lineRule="exact"/>
        <w:jc w:val="both"/>
        <w:rPr>
          <w:sz w:val="22"/>
          <w:szCs w:val="22"/>
        </w:rPr>
      </w:pPr>
      <w:r w:rsidRPr="00D308FF">
        <w:rPr>
          <w:sz w:val="22"/>
          <w:szCs w:val="22"/>
        </w:rPr>
        <w:t xml:space="preserve">Sono definiti da un consiglio d’Amministrazione: 20% di tutti </w:t>
      </w:r>
      <w:proofErr w:type="gramStart"/>
      <w:r w:rsidRPr="00D308FF">
        <w:rPr>
          <w:sz w:val="22"/>
          <w:szCs w:val="22"/>
        </w:rPr>
        <w:t>coloro</w:t>
      </w:r>
      <w:proofErr w:type="gramEnd"/>
      <w:r w:rsidRPr="00D308FF">
        <w:rPr>
          <w:sz w:val="22"/>
          <w:szCs w:val="22"/>
        </w:rPr>
        <w:t xml:space="preserve"> che hanno risposto; 50% degli esperti.</w:t>
      </w:r>
    </w:p>
    <w:p w:rsidR="00373E2E" w:rsidRDefault="00373E2E" w:rsidP="00373E2E">
      <w:pPr>
        <w:autoSpaceDE w:val="0"/>
        <w:autoSpaceDN w:val="0"/>
        <w:adjustRightInd w:val="0"/>
        <w:spacing w:line="260" w:lineRule="exact"/>
        <w:jc w:val="both"/>
        <w:rPr>
          <w:sz w:val="22"/>
          <w:szCs w:val="22"/>
          <w:highlight w:val="green"/>
        </w:rPr>
      </w:pPr>
    </w:p>
    <w:p w:rsidR="00373E2E" w:rsidRDefault="00373E2E" w:rsidP="00373E2E">
      <w:pPr>
        <w:autoSpaceDE w:val="0"/>
        <w:autoSpaceDN w:val="0"/>
        <w:adjustRightInd w:val="0"/>
        <w:spacing w:line="260" w:lineRule="exact"/>
        <w:jc w:val="both"/>
        <w:rPr>
          <w:sz w:val="22"/>
          <w:szCs w:val="22"/>
          <w:highlight w:val="green"/>
        </w:rPr>
      </w:pPr>
    </w:p>
    <w:p w:rsidR="00373E2E" w:rsidRPr="00E4334F" w:rsidRDefault="00373E2E" w:rsidP="00373E2E">
      <w:pPr>
        <w:jc w:val="both"/>
        <w:rPr>
          <w:rFonts w:ascii="Arial" w:hAnsi="Arial" w:cs="Arial"/>
          <w:b/>
          <w:sz w:val="22"/>
          <w:szCs w:val="22"/>
        </w:rPr>
      </w:pPr>
      <w:r w:rsidRPr="00E4334F">
        <w:rPr>
          <w:noProof/>
        </w:rPr>
        <w:drawing>
          <wp:anchor distT="0" distB="0" distL="114300" distR="114300" simplePos="0" relativeHeight="251671552" behindDoc="0" locked="0" layoutInCell="1" allowOverlap="1" wp14:anchorId="2AA09AA3" wp14:editId="6E592AF7">
            <wp:simplePos x="0" y="0"/>
            <wp:positionH relativeFrom="column">
              <wp:posOffset>0</wp:posOffset>
            </wp:positionH>
            <wp:positionV relativeFrom="paragraph">
              <wp:posOffset>457200</wp:posOffset>
            </wp:positionV>
            <wp:extent cx="4229100" cy="2329180"/>
            <wp:effectExtent l="0" t="0" r="12700" b="7620"/>
            <wp:wrapThrough wrapText="bothSides">
              <wp:wrapPolygon edited="0">
                <wp:start x="0" y="0"/>
                <wp:lineTo x="0" y="21435"/>
                <wp:lineTo x="21535" y="21435"/>
                <wp:lineTo x="21535" y="0"/>
                <wp:lineTo x="0" y="0"/>
              </wp:wrapPolygon>
            </wp:wrapThrough>
            <wp:docPr id="983"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29100" cy="232918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Pr="00E4334F">
        <w:rPr>
          <w:rFonts w:ascii="Arial" w:hAnsi="Arial" w:cs="Arial"/>
          <w:b/>
          <w:sz w:val="22"/>
          <w:szCs w:val="22"/>
        </w:rPr>
        <w:t>Fig.</w:t>
      </w:r>
      <w:proofErr w:type="gramEnd"/>
      <w:r w:rsidRPr="00E4334F">
        <w:rPr>
          <w:rFonts w:ascii="Arial" w:hAnsi="Arial" w:cs="Arial"/>
          <w:b/>
          <w:sz w:val="22"/>
          <w:szCs w:val="22"/>
        </w:rPr>
        <w:t xml:space="preserve"> n. </w:t>
      </w:r>
      <w:r>
        <w:rPr>
          <w:rFonts w:ascii="Arial" w:hAnsi="Arial" w:cs="Arial"/>
          <w:b/>
          <w:sz w:val="22"/>
          <w:szCs w:val="22"/>
        </w:rPr>
        <w:t>10</w:t>
      </w:r>
      <w:r>
        <w:rPr>
          <w:rFonts w:ascii="Arial" w:hAnsi="Arial" w:cs="Arial"/>
          <w:b/>
          <w:sz w:val="22"/>
          <w:szCs w:val="22"/>
        </w:rPr>
        <w:t xml:space="preserve"> </w:t>
      </w:r>
      <w:r w:rsidRPr="00E4334F">
        <w:rPr>
          <w:rFonts w:ascii="Arial" w:hAnsi="Arial" w:cs="Arial"/>
          <w:b/>
          <w:sz w:val="22"/>
          <w:szCs w:val="22"/>
        </w:rPr>
        <w:t xml:space="preserve">– </w:t>
      </w:r>
      <w:r>
        <w:rPr>
          <w:rFonts w:ascii="Arial" w:hAnsi="Arial" w:cs="Arial"/>
          <w:b/>
          <w:sz w:val="22"/>
          <w:szCs w:val="22"/>
        </w:rPr>
        <w:t xml:space="preserve">Metodi utilizzati </w:t>
      </w:r>
      <w:r w:rsidRPr="00D308FF">
        <w:rPr>
          <w:rFonts w:ascii="Arial" w:hAnsi="Arial" w:cs="Arial"/>
          <w:b/>
          <w:sz w:val="22"/>
          <w:szCs w:val="22"/>
        </w:rPr>
        <w:t>per definire i bisogni formativi e di sviluppo dell’organizzazione</w:t>
      </w:r>
    </w:p>
    <w:p w:rsidR="00373E2E" w:rsidRPr="004B23C4" w:rsidRDefault="00373E2E" w:rsidP="00373E2E"/>
    <w:p w:rsidR="00373E2E" w:rsidRPr="00D308FF" w:rsidRDefault="00373E2E" w:rsidP="00373E2E">
      <w:pPr>
        <w:autoSpaceDE w:val="0"/>
        <w:autoSpaceDN w:val="0"/>
        <w:adjustRightInd w:val="0"/>
        <w:spacing w:line="260" w:lineRule="exact"/>
        <w:jc w:val="both"/>
        <w:rPr>
          <w:sz w:val="22"/>
          <w:szCs w:val="22"/>
        </w:rPr>
      </w:pPr>
      <w:r>
        <w:rPr>
          <w:sz w:val="22"/>
          <w:szCs w:val="22"/>
        </w:rPr>
        <w:t xml:space="preserve">   </w:t>
      </w:r>
      <w:r w:rsidRPr="00D308FF">
        <w:rPr>
          <w:sz w:val="22"/>
          <w:szCs w:val="22"/>
        </w:rPr>
        <w:t>Alla domanda “</w:t>
      </w:r>
      <w:r w:rsidRPr="00D308FF">
        <w:rPr>
          <w:b/>
          <w:sz w:val="22"/>
          <w:szCs w:val="22"/>
        </w:rPr>
        <w:t>Indicate il metodo principalmente utilizzato per definire i bisogni formativi e di sviluppo dell’organizzazione</w:t>
      </w:r>
      <w:r w:rsidRPr="00D308FF">
        <w:rPr>
          <w:sz w:val="22"/>
          <w:szCs w:val="22"/>
        </w:rPr>
        <w:t>”, hanno risposto:</w:t>
      </w:r>
    </w:p>
    <w:p w:rsidR="00373E2E" w:rsidRPr="00D308FF" w:rsidRDefault="00373E2E" w:rsidP="00373E2E">
      <w:pPr>
        <w:autoSpaceDE w:val="0"/>
        <w:autoSpaceDN w:val="0"/>
        <w:adjustRightInd w:val="0"/>
        <w:spacing w:line="260" w:lineRule="exact"/>
        <w:jc w:val="both"/>
        <w:rPr>
          <w:sz w:val="22"/>
          <w:szCs w:val="22"/>
        </w:rPr>
      </w:pPr>
    </w:p>
    <w:p w:rsidR="00373E2E" w:rsidRPr="00D308FF" w:rsidRDefault="00373E2E" w:rsidP="00373E2E">
      <w:pPr>
        <w:numPr>
          <w:ilvl w:val="0"/>
          <w:numId w:val="12"/>
        </w:numPr>
        <w:autoSpaceDE w:val="0"/>
        <w:autoSpaceDN w:val="0"/>
        <w:adjustRightInd w:val="0"/>
        <w:spacing w:line="260" w:lineRule="exact"/>
        <w:jc w:val="both"/>
        <w:rPr>
          <w:sz w:val="22"/>
          <w:szCs w:val="22"/>
        </w:rPr>
      </w:pPr>
      <w:r w:rsidRPr="00D308FF">
        <w:rPr>
          <w:sz w:val="22"/>
          <w:szCs w:val="22"/>
        </w:rPr>
        <w:t xml:space="preserve">Definito </w:t>
      </w:r>
      <w:proofErr w:type="gramStart"/>
      <w:r w:rsidRPr="00D308FF">
        <w:rPr>
          <w:sz w:val="22"/>
          <w:szCs w:val="22"/>
        </w:rPr>
        <w:t>dalle</w:t>
      </w:r>
      <w:proofErr w:type="gramEnd"/>
      <w:r w:rsidRPr="00D308FF">
        <w:rPr>
          <w:sz w:val="22"/>
          <w:szCs w:val="22"/>
        </w:rPr>
        <w:t xml:space="preserve"> </w:t>
      </w:r>
      <w:r w:rsidRPr="00D308FF">
        <w:rPr>
          <w:i/>
          <w:sz w:val="22"/>
          <w:szCs w:val="22"/>
        </w:rPr>
        <w:t xml:space="preserve">business </w:t>
      </w:r>
      <w:proofErr w:type="spellStart"/>
      <w:r w:rsidRPr="00D308FF">
        <w:rPr>
          <w:i/>
          <w:sz w:val="22"/>
          <w:szCs w:val="22"/>
        </w:rPr>
        <w:t>unit</w:t>
      </w:r>
      <w:proofErr w:type="spellEnd"/>
      <w:r w:rsidRPr="00D308FF">
        <w:rPr>
          <w:sz w:val="22"/>
          <w:szCs w:val="22"/>
        </w:rPr>
        <w:t xml:space="preserve"> ogni anno: 25% di tutti coloro che hanno risposto; 10% degli esperti;</w:t>
      </w:r>
    </w:p>
    <w:p w:rsidR="00373E2E" w:rsidRPr="00D308FF" w:rsidRDefault="00373E2E" w:rsidP="00373E2E">
      <w:pPr>
        <w:numPr>
          <w:ilvl w:val="0"/>
          <w:numId w:val="12"/>
        </w:numPr>
        <w:autoSpaceDE w:val="0"/>
        <w:autoSpaceDN w:val="0"/>
        <w:adjustRightInd w:val="0"/>
        <w:spacing w:line="260" w:lineRule="exact"/>
        <w:jc w:val="both"/>
        <w:rPr>
          <w:sz w:val="22"/>
          <w:szCs w:val="22"/>
        </w:rPr>
      </w:pPr>
      <w:r w:rsidRPr="00D308FF">
        <w:rPr>
          <w:sz w:val="22"/>
          <w:szCs w:val="22"/>
        </w:rPr>
        <w:t xml:space="preserve">Definito dal piano strategico aziendale: 35% di tutti </w:t>
      </w:r>
      <w:proofErr w:type="gramStart"/>
      <w:r w:rsidRPr="00D308FF">
        <w:rPr>
          <w:sz w:val="22"/>
          <w:szCs w:val="22"/>
        </w:rPr>
        <w:t>coloro</w:t>
      </w:r>
      <w:proofErr w:type="gramEnd"/>
      <w:r w:rsidRPr="00D308FF">
        <w:rPr>
          <w:sz w:val="22"/>
          <w:szCs w:val="22"/>
        </w:rPr>
        <w:t xml:space="preserve"> che hanno risposto; 50% degli esperti;</w:t>
      </w:r>
    </w:p>
    <w:p w:rsidR="00373E2E" w:rsidRPr="00D308FF" w:rsidRDefault="00373E2E" w:rsidP="00373E2E">
      <w:pPr>
        <w:numPr>
          <w:ilvl w:val="0"/>
          <w:numId w:val="12"/>
        </w:numPr>
        <w:autoSpaceDE w:val="0"/>
        <w:autoSpaceDN w:val="0"/>
        <w:adjustRightInd w:val="0"/>
        <w:spacing w:line="260" w:lineRule="exact"/>
        <w:jc w:val="both"/>
        <w:rPr>
          <w:sz w:val="22"/>
          <w:szCs w:val="22"/>
        </w:rPr>
      </w:pPr>
      <w:r w:rsidRPr="00D308FF">
        <w:rPr>
          <w:sz w:val="22"/>
          <w:szCs w:val="22"/>
        </w:rPr>
        <w:t xml:space="preserve">Definito dalle richieste che </w:t>
      </w:r>
      <w:proofErr w:type="gramStart"/>
      <w:r w:rsidRPr="00D308FF">
        <w:rPr>
          <w:sz w:val="22"/>
          <w:szCs w:val="22"/>
        </w:rPr>
        <w:t>si verificano</w:t>
      </w:r>
      <w:proofErr w:type="gramEnd"/>
      <w:r w:rsidRPr="00D308FF">
        <w:rPr>
          <w:sz w:val="22"/>
          <w:szCs w:val="22"/>
        </w:rPr>
        <w:t xml:space="preserve"> nell’anno: 17% di tutti coloro che hanno risposto; 10% degli esperti;</w:t>
      </w:r>
    </w:p>
    <w:p w:rsidR="00373E2E" w:rsidRPr="00D308FF" w:rsidRDefault="00373E2E" w:rsidP="00373E2E">
      <w:pPr>
        <w:numPr>
          <w:ilvl w:val="0"/>
          <w:numId w:val="12"/>
        </w:numPr>
        <w:autoSpaceDE w:val="0"/>
        <w:autoSpaceDN w:val="0"/>
        <w:adjustRightInd w:val="0"/>
        <w:spacing w:line="260" w:lineRule="exact"/>
        <w:jc w:val="both"/>
        <w:rPr>
          <w:sz w:val="22"/>
          <w:szCs w:val="22"/>
        </w:rPr>
      </w:pPr>
      <w:r w:rsidRPr="00D308FF">
        <w:rPr>
          <w:sz w:val="22"/>
          <w:szCs w:val="22"/>
        </w:rPr>
        <w:t xml:space="preserve">Definito dal processo di pianificazione strategica con </w:t>
      </w:r>
      <w:proofErr w:type="gramStart"/>
      <w:r w:rsidRPr="00D308FF">
        <w:rPr>
          <w:sz w:val="22"/>
          <w:szCs w:val="22"/>
        </w:rPr>
        <w:t>il responsabile formazione</w:t>
      </w:r>
      <w:proofErr w:type="gramEnd"/>
      <w:r w:rsidRPr="00D308FF">
        <w:rPr>
          <w:sz w:val="22"/>
          <w:szCs w:val="22"/>
        </w:rPr>
        <w:t xml:space="preserve"> e sviluppo: 16% di tutti coloro che hanno risposto; 25% degli esperti;</w:t>
      </w:r>
    </w:p>
    <w:p w:rsidR="00373E2E" w:rsidRPr="00D308FF" w:rsidRDefault="00373E2E" w:rsidP="00373E2E">
      <w:pPr>
        <w:numPr>
          <w:ilvl w:val="0"/>
          <w:numId w:val="12"/>
        </w:numPr>
        <w:autoSpaceDE w:val="0"/>
        <w:autoSpaceDN w:val="0"/>
        <w:adjustRightInd w:val="0"/>
        <w:spacing w:line="260" w:lineRule="exact"/>
        <w:jc w:val="both"/>
        <w:rPr>
          <w:sz w:val="22"/>
          <w:szCs w:val="22"/>
        </w:rPr>
      </w:pPr>
      <w:r w:rsidRPr="00D308FF">
        <w:rPr>
          <w:sz w:val="22"/>
          <w:szCs w:val="22"/>
        </w:rPr>
        <w:t xml:space="preserve">Definito dal Consiglio d’Amministrazione: 4% di tutti </w:t>
      </w:r>
      <w:proofErr w:type="gramStart"/>
      <w:r w:rsidRPr="00D308FF">
        <w:rPr>
          <w:sz w:val="22"/>
          <w:szCs w:val="22"/>
        </w:rPr>
        <w:t>coloro</w:t>
      </w:r>
      <w:proofErr w:type="gramEnd"/>
      <w:r w:rsidRPr="00D308FF">
        <w:rPr>
          <w:sz w:val="22"/>
          <w:szCs w:val="22"/>
        </w:rPr>
        <w:t xml:space="preserve"> che hanno risposto; 5% degli esperti.</w:t>
      </w:r>
      <w:r w:rsidRPr="00D308FF">
        <w:rPr>
          <w:rStyle w:val="Rimandonotaapidipagina"/>
          <w:sz w:val="22"/>
          <w:szCs w:val="22"/>
        </w:rPr>
        <w:footnoteReference w:id="9"/>
      </w:r>
    </w:p>
    <w:p w:rsidR="00373E2E" w:rsidRDefault="00373E2E" w:rsidP="00373E2E">
      <w:pPr>
        <w:jc w:val="both"/>
        <w:rPr>
          <w:rFonts w:ascii="Arial" w:hAnsi="Arial" w:cs="Arial"/>
          <w:b/>
          <w:sz w:val="22"/>
          <w:szCs w:val="22"/>
        </w:rPr>
      </w:pPr>
    </w:p>
    <w:p w:rsidR="00373E2E" w:rsidRDefault="00373E2E" w:rsidP="00373E2E">
      <w:pPr>
        <w:jc w:val="both"/>
        <w:rPr>
          <w:rFonts w:ascii="Arial" w:hAnsi="Arial" w:cs="Arial"/>
          <w:b/>
          <w:sz w:val="22"/>
          <w:szCs w:val="22"/>
        </w:rPr>
      </w:pPr>
    </w:p>
    <w:p w:rsidR="00373E2E" w:rsidRPr="00E4334F" w:rsidRDefault="00373E2E" w:rsidP="00373E2E">
      <w:pPr>
        <w:jc w:val="both"/>
        <w:rPr>
          <w:rFonts w:ascii="Arial" w:hAnsi="Arial" w:cs="Arial"/>
          <w:b/>
          <w:sz w:val="22"/>
          <w:szCs w:val="22"/>
        </w:rPr>
      </w:pPr>
      <w:proofErr w:type="gramStart"/>
      <w:r w:rsidRPr="00E4334F">
        <w:rPr>
          <w:rFonts w:ascii="Arial" w:hAnsi="Arial" w:cs="Arial"/>
          <w:b/>
          <w:sz w:val="22"/>
          <w:szCs w:val="22"/>
        </w:rPr>
        <w:t>Fig.</w:t>
      </w:r>
      <w:proofErr w:type="gramEnd"/>
      <w:r w:rsidRPr="00E4334F">
        <w:rPr>
          <w:rFonts w:ascii="Arial" w:hAnsi="Arial" w:cs="Arial"/>
          <w:b/>
          <w:sz w:val="22"/>
          <w:szCs w:val="22"/>
        </w:rPr>
        <w:t xml:space="preserve"> n. </w:t>
      </w:r>
      <w:r>
        <w:rPr>
          <w:rFonts w:ascii="Arial" w:hAnsi="Arial" w:cs="Arial"/>
          <w:b/>
          <w:sz w:val="22"/>
          <w:szCs w:val="22"/>
        </w:rPr>
        <w:t>11</w:t>
      </w:r>
      <w:r>
        <w:rPr>
          <w:rFonts w:ascii="Arial" w:hAnsi="Arial" w:cs="Arial"/>
          <w:b/>
          <w:sz w:val="22"/>
          <w:szCs w:val="22"/>
        </w:rPr>
        <w:t xml:space="preserve"> </w:t>
      </w:r>
      <w:r w:rsidRPr="00E4334F">
        <w:rPr>
          <w:rFonts w:ascii="Arial" w:hAnsi="Arial" w:cs="Arial"/>
          <w:b/>
          <w:sz w:val="22"/>
          <w:szCs w:val="22"/>
        </w:rPr>
        <w:t xml:space="preserve">– </w:t>
      </w:r>
      <w:r w:rsidRPr="00204338">
        <w:rPr>
          <w:rFonts w:ascii="Arial" w:hAnsi="Arial" w:cs="Arial"/>
          <w:b/>
          <w:sz w:val="22"/>
          <w:szCs w:val="22"/>
        </w:rPr>
        <w:t>Metodo principalmente utilizzato per definire i bisogni formativi e di sviluppo dell’organizzazione</w:t>
      </w:r>
    </w:p>
    <w:p w:rsidR="00373E2E" w:rsidRDefault="00373E2E" w:rsidP="00373E2E"/>
    <w:p w:rsidR="00373E2E" w:rsidRDefault="00373E2E" w:rsidP="00373E2E">
      <w:r>
        <w:rPr>
          <w:noProof/>
        </w:rPr>
        <w:drawing>
          <wp:inline distT="0" distB="0" distL="0" distR="0" wp14:anchorId="185B0606" wp14:editId="7702D298">
            <wp:extent cx="5167423" cy="3253209"/>
            <wp:effectExtent l="0" t="0" r="0" b="4445"/>
            <wp:docPr id="98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73339" cy="3256934"/>
                    </a:xfrm>
                    <a:prstGeom prst="rect">
                      <a:avLst/>
                    </a:prstGeom>
                    <a:noFill/>
                    <a:ln>
                      <a:noFill/>
                    </a:ln>
                  </pic:spPr>
                </pic:pic>
              </a:graphicData>
            </a:graphic>
          </wp:inline>
        </w:drawing>
      </w:r>
    </w:p>
    <w:p w:rsidR="00373E2E" w:rsidRDefault="00373E2E" w:rsidP="00373E2E">
      <w:pPr>
        <w:autoSpaceDE w:val="0"/>
        <w:autoSpaceDN w:val="0"/>
        <w:adjustRightInd w:val="0"/>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w:t>
      </w:r>
      <w:r w:rsidRPr="00D308FF">
        <w:rPr>
          <w:sz w:val="22"/>
          <w:szCs w:val="22"/>
        </w:rPr>
        <w:t xml:space="preserve">Molte CU hanno adottato un sistema di </w:t>
      </w:r>
      <w:proofErr w:type="spellStart"/>
      <w:r w:rsidRPr="00D308FF">
        <w:rPr>
          <w:b/>
          <w:i/>
          <w:sz w:val="22"/>
          <w:szCs w:val="22"/>
        </w:rPr>
        <w:t>benchmarking</w:t>
      </w:r>
      <w:proofErr w:type="spellEnd"/>
      <w:r w:rsidRPr="00D308FF">
        <w:rPr>
          <w:sz w:val="22"/>
          <w:szCs w:val="22"/>
        </w:rPr>
        <w:t xml:space="preserve"> che funge da guida</w:t>
      </w:r>
      <w:r>
        <w:rPr>
          <w:sz w:val="22"/>
          <w:szCs w:val="22"/>
        </w:rPr>
        <w:t xml:space="preserve"> nelle fasi creative </w:t>
      </w:r>
      <w:proofErr w:type="gramStart"/>
      <w:r>
        <w:rPr>
          <w:sz w:val="22"/>
          <w:szCs w:val="22"/>
        </w:rPr>
        <w:t>ed</w:t>
      </w:r>
      <w:proofErr w:type="gramEnd"/>
      <w:r>
        <w:rPr>
          <w:sz w:val="22"/>
          <w:szCs w:val="22"/>
        </w:rPr>
        <w:t xml:space="preserve"> innovative: le migliori pratiche, i migliori esempi, etc. sono assunti come modelli, sono studiati, valorizzati e diffusi.</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w:t>
      </w:r>
      <w:r w:rsidRPr="00E56667">
        <w:rPr>
          <w:sz w:val="22"/>
          <w:szCs w:val="22"/>
        </w:rPr>
        <w:t>Alla domanda “</w:t>
      </w:r>
      <w:r w:rsidRPr="00E56667">
        <w:rPr>
          <w:b/>
          <w:sz w:val="22"/>
          <w:szCs w:val="22"/>
        </w:rPr>
        <w:t>Quali delle seguenti misurazioni sono rilevate dalla funzione formazione e sviluppo?</w:t>
      </w:r>
      <w:r w:rsidRPr="00E56667">
        <w:rPr>
          <w:sz w:val="22"/>
          <w:szCs w:val="22"/>
        </w:rPr>
        <w:t xml:space="preserve">”, </w:t>
      </w:r>
      <w:r>
        <w:rPr>
          <w:sz w:val="22"/>
          <w:szCs w:val="22"/>
        </w:rPr>
        <w:t xml:space="preserve">hanno risposto, </w:t>
      </w:r>
      <w:r w:rsidRPr="004052EE">
        <w:rPr>
          <w:sz w:val="22"/>
          <w:szCs w:val="22"/>
          <w:u w:val="single"/>
        </w:rPr>
        <w:t>rispetto all’impatto dell’apprendimento</w:t>
      </w:r>
      <w:r>
        <w:rPr>
          <w:sz w:val="22"/>
          <w:szCs w:val="22"/>
        </w:rPr>
        <w:t>:</w:t>
      </w:r>
    </w:p>
    <w:p w:rsidR="00373E2E" w:rsidRDefault="00373E2E" w:rsidP="00373E2E">
      <w:pPr>
        <w:spacing w:line="260" w:lineRule="exact"/>
        <w:jc w:val="both"/>
        <w:rPr>
          <w:sz w:val="22"/>
          <w:szCs w:val="22"/>
        </w:rPr>
      </w:pPr>
    </w:p>
    <w:p w:rsidR="00373E2E" w:rsidRDefault="00373E2E" w:rsidP="00373E2E">
      <w:pPr>
        <w:numPr>
          <w:ilvl w:val="0"/>
          <w:numId w:val="15"/>
        </w:numPr>
        <w:spacing w:line="260" w:lineRule="exact"/>
        <w:jc w:val="both"/>
        <w:rPr>
          <w:sz w:val="22"/>
          <w:szCs w:val="22"/>
        </w:rPr>
      </w:pPr>
      <w:r>
        <w:rPr>
          <w:sz w:val="22"/>
          <w:szCs w:val="22"/>
        </w:rPr>
        <w:t xml:space="preserve">Livello </w:t>
      </w:r>
      <w:proofErr w:type="gramStart"/>
      <w:r>
        <w:rPr>
          <w:sz w:val="22"/>
          <w:szCs w:val="22"/>
        </w:rPr>
        <w:t>3</w:t>
      </w:r>
      <w:proofErr w:type="gramEnd"/>
      <w:r>
        <w:rPr>
          <w:sz w:val="22"/>
          <w:szCs w:val="22"/>
        </w:rPr>
        <w:t xml:space="preserve"> di </w:t>
      </w:r>
      <w:proofErr w:type="spellStart"/>
      <w:r>
        <w:rPr>
          <w:sz w:val="22"/>
          <w:szCs w:val="22"/>
        </w:rPr>
        <w:t>Kirkpatrick</w:t>
      </w:r>
      <w:proofErr w:type="spellEnd"/>
      <w:r>
        <w:rPr>
          <w:sz w:val="22"/>
          <w:szCs w:val="22"/>
        </w:rPr>
        <w:t>: 29% di tutti coloro che hanno risposto; 84% degli esperti;</w:t>
      </w:r>
    </w:p>
    <w:p w:rsidR="00373E2E" w:rsidRDefault="00373E2E" w:rsidP="00373E2E">
      <w:pPr>
        <w:numPr>
          <w:ilvl w:val="0"/>
          <w:numId w:val="15"/>
        </w:numPr>
        <w:spacing w:line="260" w:lineRule="exact"/>
        <w:jc w:val="both"/>
        <w:rPr>
          <w:sz w:val="22"/>
          <w:szCs w:val="22"/>
        </w:rPr>
      </w:pPr>
      <w:r>
        <w:rPr>
          <w:sz w:val="22"/>
          <w:szCs w:val="22"/>
        </w:rPr>
        <w:t xml:space="preserve">Livello </w:t>
      </w:r>
      <w:proofErr w:type="gramStart"/>
      <w:r>
        <w:rPr>
          <w:sz w:val="22"/>
          <w:szCs w:val="22"/>
        </w:rPr>
        <w:t>4</w:t>
      </w:r>
      <w:proofErr w:type="gramEnd"/>
      <w:r>
        <w:rPr>
          <w:sz w:val="22"/>
          <w:szCs w:val="22"/>
        </w:rPr>
        <w:t xml:space="preserve"> di </w:t>
      </w:r>
      <w:proofErr w:type="spellStart"/>
      <w:r>
        <w:rPr>
          <w:sz w:val="22"/>
          <w:szCs w:val="22"/>
        </w:rPr>
        <w:t>Kirkpatrick</w:t>
      </w:r>
      <w:proofErr w:type="spellEnd"/>
      <w:r>
        <w:rPr>
          <w:sz w:val="22"/>
          <w:szCs w:val="22"/>
        </w:rPr>
        <w:t>: 14% di tutti coloro che hanno risposto; 57% degli esperti;</w:t>
      </w:r>
    </w:p>
    <w:p w:rsidR="00373E2E" w:rsidRPr="00204338" w:rsidRDefault="00373E2E" w:rsidP="00373E2E">
      <w:pPr>
        <w:numPr>
          <w:ilvl w:val="0"/>
          <w:numId w:val="15"/>
        </w:numPr>
        <w:spacing w:line="260" w:lineRule="exact"/>
        <w:jc w:val="both"/>
        <w:rPr>
          <w:sz w:val="22"/>
          <w:szCs w:val="22"/>
        </w:rPr>
      </w:pPr>
      <w:r w:rsidRPr="00204338">
        <w:rPr>
          <w:sz w:val="22"/>
          <w:szCs w:val="22"/>
        </w:rPr>
        <w:t xml:space="preserve">ROI: 18% di tutti </w:t>
      </w:r>
      <w:proofErr w:type="gramStart"/>
      <w:r w:rsidRPr="00204338">
        <w:rPr>
          <w:sz w:val="22"/>
          <w:szCs w:val="22"/>
        </w:rPr>
        <w:t>coloro</w:t>
      </w:r>
      <w:proofErr w:type="gramEnd"/>
      <w:r w:rsidRPr="00204338">
        <w:rPr>
          <w:sz w:val="22"/>
          <w:szCs w:val="22"/>
        </w:rPr>
        <w:t xml:space="preserve"> che hanno risposto; 47% degli esperti;</w:t>
      </w:r>
    </w:p>
    <w:p w:rsidR="00373E2E" w:rsidRPr="00204338" w:rsidRDefault="00373E2E" w:rsidP="00373E2E">
      <w:pPr>
        <w:numPr>
          <w:ilvl w:val="0"/>
          <w:numId w:val="15"/>
        </w:numPr>
        <w:spacing w:line="260" w:lineRule="exact"/>
        <w:jc w:val="both"/>
        <w:rPr>
          <w:sz w:val="22"/>
          <w:szCs w:val="22"/>
        </w:rPr>
      </w:pPr>
      <w:r w:rsidRPr="00204338">
        <w:rPr>
          <w:sz w:val="22"/>
          <w:szCs w:val="22"/>
        </w:rPr>
        <w:t xml:space="preserve">Il tempo di formazione in ingresso: 15% di tutti </w:t>
      </w:r>
      <w:proofErr w:type="gramStart"/>
      <w:r w:rsidRPr="00204338">
        <w:rPr>
          <w:sz w:val="22"/>
          <w:szCs w:val="22"/>
        </w:rPr>
        <w:t>coloro</w:t>
      </w:r>
      <w:proofErr w:type="gramEnd"/>
      <w:r w:rsidRPr="00204338">
        <w:rPr>
          <w:sz w:val="22"/>
          <w:szCs w:val="22"/>
        </w:rPr>
        <w:t xml:space="preserve"> che hanno risposto; 31% degli esperti;</w:t>
      </w:r>
    </w:p>
    <w:p w:rsidR="00373E2E" w:rsidRPr="00204338" w:rsidRDefault="00373E2E" w:rsidP="00373E2E">
      <w:pPr>
        <w:numPr>
          <w:ilvl w:val="0"/>
          <w:numId w:val="15"/>
        </w:numPr>
        <w:spacing w:line="260" w:lineRule="exact"/>
        <w:jc w:val="both"/>
        <w:rPr>
          <w:sz w:val="22"/>
          <w:szCs w:val="22"/>
        </w:rPr>
      </w:pPr>
      <w:r w:rsidRPr="00204338">
        <w:rPr>
          <w:sz w:val="22"/>
          <w:szCs w:val="22"/>
        </w:rPr>
        <w:t xml:space="preserve">Il tempo di sviluppo delle competenze per quel singolo lavoro: 14% di tutti </w:t>
      </w:r>
      <w:proofErr w:type="gramStart"/>
      <w:r w:rsidRPr="00204338">
        <w:rPr>
          <w:sz w:val="22"/>
          <w:szCs w:val="22"/>
        </w:rPr>
        <w:t>coloro</w:t>
      </w:r>
      <w:proofErr w:type="gramEnd"/>
      <w:r w:rsidRPr="00204338">
        <w:rPr>
          <w:sz w:val="22"/>
          <w:szCs w:val="22"/>
        </w:rPr>
        <w:t xml:space="preserve"> che hanno risposto; 21% degli esperti;</w:t>
      </w:r>
    </w:p>
    <w:p w:rsidR="00373E2E" w:rsidRPr="00204338" w:rsidRDefault="00373E2E" w:rsidP="00373E2E">
      <w:pPr>
        <w:numPr>
          <w:ilvl w:val="0"/>
          <w:numId w:val="15"/>
        </w:numPr>
        <w:spacing w:line="260" w:lineRule="exact"/>
        <w:jc w:val="both"/>
        <w:rPr>
          <w:sz w:val="22"/>
          <w:szCs w:val="22"/>
        </w:rPr>
      </w:pPr>
      <w:r w:rsidRPr="00204338">
        <w:rPr>
          <w:sz w:val="22"/>
          <w:szCs w:val="22"/>
        </w:rPr>
        <w:t xml:space="preserve">La produttività dei dipendenti: 20% di tutti </w:t>
      </w:r>
      <w:proofErr w:type="gramStart"/>
      <w:r w:rsidRPr="00204338">
        <w:rPr>
          <w:sz w:val="22"/>
          <w:szCs w:val="22"/>
        </w:rPr>
        <w:t>coloro</w:t>
      </w:r>
      <w:proofErr w:type="gramEnd"/>
      <w:r w:rsidRPr="00204338">
        <w:rPr>
          <w:sz w:val="22"/>
          <w:szCs w:val="22"/>
        </w:rPr>
        <w:t xml:space="preserve"> che hanno risposto; 36% degli esperti;</w:t>
      </w:r>
    </w:p>
    <w:p w:rsidR="00373E2E" w:rsidRPr="00204338" w:rsidRDefault="00373E2E" w:rsidP="00373E2E">
      <w:pPr>
        <w:numPr>
          <w:ilvl w:val="0"/>
          <w:numId w:val="15"/>
        </w:numPr>
        <w:spacing w:line="260" w:lineRule="exact"/>
        <w:jc w:val="both"/>
        <w:rPr>
          <w:sz w:val="22"/>
          <w:szCs w:val="22"/>
        </w:rPr>
      </w:pPr>
      <w:r w:rsidRPr="00204338">
        <w:rPr>
          <w:sz w:val="22"/>
          <w:szCs w:val="22"/>
        </w:rPr>
        <w:t xml:space="preserve">La riduzione del turn over: 31% di tutti </w:t>
      </w:r>
      <w:proofErr w:type="gramStart"/>
      <w:r w:rsidRPr="00204338">
        <w:rPr>
          <w:sz w:val="22"/>
          <w:szCs w:val="22"/>
        </w:rPr>
        <w:t>coloro</w:t>
      </w:r>
      <w:proofErr w:type="gramEnd"/>
      <w:r w:rsidRPr="00204338">
        <w:rPr>
          <w:sz w:val="22"/>
          <w:szCs w:val="22"/>
        </w:rPr>
        <w:t xml:space="preserve"> che hanno risposto; 68% degli esperti;</w:t>
      </w:r>
    </w:p>
    <w:p w:rsidR="00373E2E" w:rsidRPr="00204338" w:rsidRDefault="00373E2E" w:rsidP="00373E2E">
      <w:pPr>
        <w:numPr>
          <w:ilvl w:val="0"/>
          <w:numId w:val="15"/>
        </w:numPr>
        <w:spacing w:line="260" w:lineRule="exact"/>
        <w:jc w:val="both"/>
        <w:rPr>
          <w:sz w:val="22"/>
          <w:szCs w:val="22"/>
        </w:rPr>
      </w:pPr>
      <w:r w:rsidRPr="00204338">
        <w:rPr>
          <w:sz w:val="22"/>
          <w:szCs w:val="22"/>
        </w:rPr>
        <w:t xml:space="preserve">La riduzione delle spese di viaggio dovute all’utilizzo di supporti tecnologici alla formazione: 10% di tutti </w:t>
      </w:r>
      <w:proofErr w:type="gramStart"/>
      <w:r w:rsidRPr="00204338">
        <w:rPr>
          <w:sz w:val="22"/>
          <w:szCs w:val="22"/>
        </w:rPr>
        <w:t>coloro</w:t>
      </w:r>
      <w:proofErr w:type="gramEnd"/>
      <w:r w:rsidRPr="00204338">
        <w:rPr>
          <w:sz w:val="22"/>
          <w:szCs w:val="22"/>
        </w:rPr>
        <w:t xml:space="preserve"> che hanno risposto; 31% degli esperti.</w:t>
      </w:r>
    </w:p>
    <w:p w:rsidR="00373E2E" w:rsidRDefault="00373E2E" w:rsidP="00373E2E">
      <w:pPr>
        <w:jc w:val="both"/>
        <w:rPr>
          <w:rFonts w:ascii="Arial" w:hAnsi="Arial" w:cs="Arial"/>
          <w:b/>
          <w:sz w:val="22"/>
          <w:szCs w:val="22"/>
        </w:rPr>
      </w:pPr>
    </w:p>
    <w:p w:rsidR="00373E2E" w:rsidRDefault="00373E2E" w:rsidP="00373E2E">
      <w:pPr>
        <w:jc w:val="both"/>
        <w:rPr>
          <w:rFonts w:ascii="Arial" w:hAnsi="Arial" w:cs="Arial"/>
          <w:b/>
          <w:sz w:val="22"/>
          <w:szCs w:val="22"/>
        </w:rPr>
      </w:pPr>
    </w:p>
    <w:p w:rsidR="00373E2E" w:rsidRPr="00FD5D89" w:rsidRDefault="00373E2E" w:rsidP="00373E2E">
      <w:pPr>
        <w:jc w:val="both"/>
        <w:rPr>
          <w:rFonts w:ascii="Arial" w:hAnsi="Arial" w:cs="Arial"/>
          <w:b/>
          <w:sz w:val="22"/>
          <w:szCs w:val="22"/>
        </w:rPr>
      </w:pPr>
      <w:proofErr w:type="gramStart"/>
      <w:r w:rsidRPr="00FD5D89">
        <w:rPr>
          <w:rFonts w:ascii="Arial" w:hAnsi="Arial" w:cs="Arial"/>
          <w:b/>
          <w:sz w:val="22"/>
          <w:szCs w:val="22"/>
        </w:rPr>
        <w:t>Fig.</w:t>
      </w:r>
      <w:proofErr w:type="gramEnd"/>
      <w:r w:rsidRPr="00FD5D89">
        <w:rPr>
          <w:rFonts w:ascii="Arial" w:hAnsi="Arial" w:cs="Arial"/>
          <w:b/>
          <w:sz w:val="22"/>
          <w:szCs w:val="22"/>
        </w:rPr>
        <w:t xml:space="preserve"> n. </w:t>
      </w:r>
      <w:r>
        <w:rPr>
          <w:rFonts w:ascii="Arial" w:hAnsi="Arial" w:cs="Arial"/>
          <w:b/>
          <w:sz w:val="22"/>
          <w:szCs w:val="22"/>
        </w:rPr>
        <w:t>12</w:t>
      </w:r>
      <w:r>
        <w:rPr>
          <w:rFonts w:ascii="Arial" w:hAnsi="Arial" w:cs="Arial"/>
          <w:b/>
          <w:sz w:val="22"/>
          <w:szCs w:val="22"/>
        </w:rPr>
        <w:t xml:space="preserve"> </w:t>
      </w:r>
      <w:r w:rsidRPr="00FD5D89">
        <w:rPr>
          <w:rFonts w:ascii="Arial" w:hAnsi="Arial" w:cs="Arial"/>
          <w:b/>
          <w:sz w:val="22"/>
          <w:szCs w:val="22"/>
        </w:rPr>
        <w:t>– Misurazioni rilevate dalla funzione formazione e sviluppo</w:t>
      </w:r>
    </w:p>
    <w:p w:rsidR="00373E2E" w:rsidRDefault="00373E2E" w:rsidP="00373E2E"/>
    <w:p w:rsidR="00373E2E" w:rsidRPr="00373E2E" w:rsidRDefault="00373E2E" w:rsidP="00373E2E">
      <w:r w:rsidRPr="00373E2E">
        <w:rPr>
          <w:noProof/>
        </w:rPr>
        <w:drawing>
          <wp:inline distT="0" distB="0" distL="0" distR="0" wp14:anchorId="21300DBE" wp14:editId="4B8BF396">
            <wp:extent cx="5050465" cy="3137150"/>
            <wp:effectExtent l="0" t="0" r="0" b="6350"/>
            <wp:docPr id="985"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56287" cy="3140766"/>
                    </a:xfrm>
                    <a:prstGeom prst="rect">
                      <a:avLst/>
                    </a:prstGeom>
                    <a:noFill/>
                    <a:ln>
                      <a:noFill/>
                    </a:ln>
                  </pic:spPr>
                </pic:pic>
              </a:graphicData>
            </a:graphic>
          </wp:inline>
        </w:drawing>
      </w:r>
    </w:p>
    <w:p w:rsidR="00373E2E" w:rsidRPr="00373E2E" w:rsidRDefault="00373E2E" w:rsidP="00373E2E">
      <w:pPr>
        <w:spacing w:line="260" w:lineRule="exact"/>
        <w:jc w:val="both"/>
        <w:rPr>
          <w:sz w:val="22"/>
          <w:szCs w:val="22"/>
        </w:rPr>
      </w:pPr>
    </w:p>
    <w:p w:rsidR="00373E2E" w:rsidRPr="00373E2E" w:rsidRDefault="00373E2E" w:rsidP="00373E2E">
      <w:pPr>
        <w:spacing w:line="260" w:lineRule="exact"/>
        <w:jc w:val="both"/>
        <w:rPr>
          <w:sz w:val="22"/>
          <w:szCs w:val="22"/>
        </w:rPr>
      </w:pPr>
    </w:p>
    <w:p w:rsidR="00373E2E" w:rsidRPr="00373E2E" w:rsidRDefault="00373E2E" w:rsidP="00373E2E">
      <w:pPr>
        <w:spacing w:line="260" w:lineRule="exact"/>
        <w:jc w:val="both"/>
        <w:rPr>
          <w:sz w:val="22"/>
          <w:szCs w:val="22"/>
        </w:rPr>
      </w:pPr>
      <w:r w:rsidRPr="00373E2E">
        <w:rPr>
          <w:sz w:val="22"/>
          <w:szCs w:val="22"/>
        </w:rPr>
        <w:t xml:space="preserve">   Alla domanda “</w:t>
      </w:r>
      <w:r w:rsidRPr="00373E2E">
        <w:rPr>
          <w:b/>
          <w:sz w:val="22"/>
          <w:szCs w:val="22"/>
        </w:rPr>
        <w:t>Quali delle seguenti misurazioni sono rilevate dalla funzione formazione e sviluppo?</w:t>
      </w:r>
      <w:r w:rsidRPr="00373E2E">
        <w:rPr>
          <w:sz w:val="22"/>
          <w:szCs w:val="22"/>
        </w:rPr>
        <w:t>”, hanno risposto</w:t>
      </w:r>
      <w:r w:rsidRPr="00373E2E">
        <w:rPr>
          <w:sz w:val="22"/>
          <w:szCs w:val="22"/>
          <w:u w:val="single"/>
        </w:rPr>
        <w:t xml:space="preserve">, rispetto ai livelli di </w:t>
      </w:r>
      <w:proofErr w:type="spellStart"/>
      <w:r w:rsidRPr="00373E2E">
        <w:rPr>
          <w:sz w:val="22"/>
          <w:szCs w:val="22"/>
          <w:u w:val="single"/>
        </w:rPr>
        <w:t>Kirkpatrick</w:t>
      </w:r>
      <w:proofErr w:type="spellEnd"/>
      <w:r w:rsidRPr="00373E2E">
        <w:rPr>
          <w:sz w:val="22"/>
          <w:szCs w:val="22"/>
          <w:u w:val="single"/>
        </w:rPr>
        <w:t xml:space="preserve"> e al ROI</w:t>
      </w:r>
      <w:r w:rsidRPr="00373E2E">
        <w:rPr>
          <w:sz w:val="22"/>
          <w:szCs w:val="22"/>
        </w:rPr>
        <w:t>:</w:t>
      </w:r>
    </w:p>
    <w:p w:rsidR="00373E2E" w:rsidRPr="00373E2E" w:rsidRDefault="00373E2E" w:rsidP="00373E2E">
      <w:pPr>
        <w:spacing w:line="260" w:lineRule="exact"/>
        <w:jc w:val="both"/>
        <w:rPr>
          <w:sz w:val="22"/>
          <w:szCs w:val="22"/>
        </w:rPr>
      </w:pPr>
    </w:p>
    <w:p w:rsidR="00373E2E" w:rsidRPr="00373E2E" w:rsidRDefault="00373E2E" w:rsidP="00373E2E">
      <w:pPr>
        <w:numPr>
          <w:ilvl w:val="0"/>
          <w:numId w:val="16"/>
        </w:numPr>
        <w:spacing w:line="260" w:lineRule="exact"/>
        <w:jc w:val="both"/>
        <w:rPr>
          <w:sz w:val="22"/>
          <w:szCs w:val="22"/>
        </w:rPr>
      </w:pPr>
      <w:r w:rsidRPr="00373E2E">
        <w:rPr>
          <w:sz w:val="22"/>
          <w:szCs w:val="22"/>
        </w:rPr>
        <w:t xml:space="preserve">Livello </w:t>
      </w:r>
      <w:proofErr w:type="gramStart"/>
      <w:r w:rsidRPr="00373E2E">
        <w:rPr>
          <w:sz w:val="22"/>
          <w:szCs w:val="22"/>
        </w:rPr>
        <w:t>1</w:t>
      </w:r>
      <w:proofErr w:type="gramEnd"/>
      <w:r w:rsidRPr="00373E2E">
        <w:rPr>
          <w:sz w:val="22"/>
          <w:szCs w:val="22"/>
        </w:rPr>
        <w:t>: 63% di tutti coloro che hanno risposto; 84% degli esperti;</w:t>
      </w:r>
    </w:p>
    <w:p w:rsidR="00373E2E" w:rsidRPr="00373E2E" w:rsidRDefault="00373E2E" w:rsidP="00373E2E">
      <w:pPr>
        <w:numPr>
          <w:ilvl w:val="0"/>
          <w:numId w:val="16"/>
        </w:numPr>
        <w:spacing w:line="260" w:lineRule="exact"/>
        <w:jc w:val="both"/>
        <w:rPr>
          <w:sz w:val="22"/>
          <w:szCs w:val="22"/>
        </w:rPr>
      </w:pPr>
      <w:r w:rsidRPr="00373E2E">
        <w:rPr>
          <w:sz w:val="22"/>
          <w:szCs w:val="22"/>
        </w:rPr>
        <w:t xml:space="preserve">Livello </w:t>
      </w:r>
      <w:proofErr w:type="gramStart"/>
      <w:r w:rsidRPr="00373E2E">
        <w:rPr>
          <w:sz w:val="22"/>
          <w:szCs w:val="22"/>
        </w:rPr>
        <w:t>2</w:t>
      </w:r>
      <w:proofErr w:type="gramEnd"/>
      <w:r w:rsidRPr="00373E2E">
        <w:rPr>
          <w:sz w:val="22"/>
          <w:szCs w:val="22"/>
        </w:rPr>
        <w:t>: 43% di tutti coloro che hanno risposto; 68% degli esperti;</w:t>
      </w:r>
    </w:p>
    <w:p w:rsidR="00373E2E" w:rsidRPr="00373E2E" w:rsidRDefault="00373E2E" w:rsidP="00373E2E">
      <w:pPr>
        <w:numPr>
          <w:ilvl w:val="0"/>
          <w:numId w:val="16"/>
        </w:numPr>
        <w:spacing w:line="260" w:lineRule="exact"/>
        <w:jc w:val="both"/>
        <w:rPr>
          <w:sz w:val="22"/>
          <w:szCs w:val="22"/>
        </w:rPr>
      </w:pPr>
      <w:r w:rsidRPr="00373E2E">
        <w:rPr>
          <w:sz w:val="22"/>
          <w:szCs w:val="22"/>
        </w:rPr>
        <w:t xml:space="preserve">Livello </w:t>
      </w:r>
      <w:proofErr w:type="gramStart"/>
      <w:r w:rsidRPr="00373E2E">
        <w:rPr>
          <w:sz w:val="22"/>
          <w:szCs w:val="22"/>
        </w:rPr>
        <w:t>3</w:t>
      </w:r>
      <w:proofErr w:type="gramEnd"/>
      <w:r w:rsidRPr="00373E2E">
        <w:rPr>
          <w:sz w:val="22"/>
          <w:szCs w:val="22"/>
        </w:rPr>
        <w:t>: 29% di tutti coloro che hanno risposto; 84% degli esperti;</w:t>
      </w:r>
    </w:p>
    <w:p w:rsidR="00373E2E" w:rsidRPr="00373E2E" w:rsidRDefault="00373E2E" w:rsidP="00373E2E">
      <w:pPr>
        <w:numPr>
          <w:ilvl w:val="0"/>
          <w:numId w:val="16"/>
        </w:numPr>
        <w:spacing w:line="260" w:lineRule="exact"/>
        <w:jc w:val="both"/>
        <w:rPr>
          <w:sz w:val="22"/>
          <w:szCs w:val="22"/>
        </w:rPr>
      </w:pPr>
      <w:r w:rsidRPr="00373E2E">
        <w:rPr>
          <w:sz w:val="22"/>
          <w:szCs w:val="22"/>
        </w:rPr>
        <w:t xml:space="preserve">Livello </w:t>
      </w:r>
      <w:proofErr w:type="gramStart"/>
      <w:r w:rsidRPr="00373E2E">
        <w:rPr>
          <w:sz w:val="22"/>
          <w:szCs w:val="22"/>
        </w:rPr>
        <w:t>4</w:t>
      </w:r>
      <w:proofErr w:type="gramEnd"/>
      <w:r w:rsidRPr="00373E2E">
        <w:rPr>
          <w:sz w:val="22"/>
          <w:szCs w:val="22"/>
        </w:rPr>
        <w:t>: 14% di tutti coloro che hanno risposto; 57% degli esperti;</w:t>
      </w:r>
    </w:p>
    <w:p w:rsidR="00373E2E" w:rsidRPr="00373E2E" w:rsidRDefault="00373E2E" w:rsidP="00373E2E">
      <w:pPr>
        <w:numPr>
          <w:ilvl w:val="0"/>
          <w:numId w:val="16"/>
        </w:numPr>
        <w:spacing w:line="260" w:lineRule="exact"/>
        <w:jc w:val="both"/>
        <w:rPr>
          <w:sz w:val="22"/>
          <w:szCs w:val="22"/>
        </w:rPr>
      </w:pPr>
      <w:r w:rsidRPr="00373E2E">
        <w:rPr>
          <w:sz w:val="22"/>
          <w:szCs w:val="22"/>
        </w:rPr>
        <w:t xml:space="preserve">ROI: 18% di tutti </w:t>
      </w:r>
      <w:proofErr w:type="gramStart"/>
      <w:r w:rsidRPr="00373E2E">
        <w:rPr>
          <w:sz w:val="22"/>
          <w:szCs w:val="22"/>
        </w:rPr>
        <w:t>coloro</w:t>
      </w:r>
      <w:proofErr w:type="gramEnd"/>
      <w:r w:rsidRPr="00373E2E">
        <w:rPr>
          <w:sz w:val="22"/>
          <w:szCs w:val="22"/>
        </w:rPr>
        <w:t xml:space="preserve"> che hanno risposto; 47% degli esperti.</w:t>
      </w:r>
    </w:p>
    <w:p w:rsidR="00373E2E" w:rsidRPr="00373E2E" w:rsidRDefault="00373E2E" w:rsidP="00373E2E">
      <w:pPr>
        <w:jc w:val="both"/>
        <w:rPr>
          <w:rFonts w:ascii="Arial" w:hAnsi="Arial" w:cs="Arial"/>
          <w:b/>
          <w:sz w:val="22"/>
          <w:szCs w:val="22"/>
        </w:rPr>
      </w:pPr>
    </w:p>
    <w:p w:rsidR="00373E2E" w:rsidRPr="00373E2E" w:rsidRDefault="00373E2E" w:rsidP="00373E2E">
      <w:pPr>
        <w:jc w:val="both"/>
        <w:rPr>
          <w:rFonts w:ascii="Arial" w:hAnsi="Arial" w:cs="Arial"/>
          <w:b/>
          <w:sz w:val="22"/>
          <w:szCs w:val="22"/>
        </w:rPr>
      </w:pPr>
      <w:proofErr w:type="gramStart"/>
      <w:r w:rsidRPr="00373E2E">
        <w:rPr>
          <w:rFonts w:ascii="Arial" w:hAnsi="Arial" w:cs="Arial"/>
          <w:b/>
          <w:sz w:val="22"/>
          <w:szCs w:val="22"/>
        </w:rPr>
        <w:t>Fig.</w:t>
      </w:r>
      <w:proofErr w:type="gramEnd"/>
      <w:r w:rsidRPr="00373E2E">
        <w:rPr>
          <w:rFonts w:ascii="Arial" w:hAnsi="Arial" w:cs="Arial"/>
          <w:b/>
          <w:sz w:val="22"/>
          <w:szCs w:val="22"/>
        </w:rPr>
        <w:t xml:space="preserve"> n. </w:t>
      </w:r>
      <w:r>
        <w:rPr>
          <w:rFonts w:ascii="Arial" w:hAnsi="Arial" w:cs="Arial"/>
          <w:b/>
          <w:sz w:val="22"/>
          <w:szCs w:val="22"/>
        </w:rPr>
        <w:t>13</w:t>
      </w:r>
      <w:r w:rsidRPr="00373E2E">
        <w:rPr>
          <w:rFonts w:ascii="Arial" w:hAnsi="Arial" w:cs="Arial"/>
          <w:b/>
          <w:sz w:val="22"/>
          <w:szCs w:val="22"/>
        </w:rPr>
        <w:t xml:space="preserve"> – Misurazioni rilevate dalla funzione formazione e sviluppo rispetto al modello di </w:t>
      </w:r>
      <w:proofErr w:type="spellStart"/>
      <w:r w:rsidRPr="00373E2E">
        <w:rPr>
          <w:rFonts w:ascii="Arial" w:hAnsi="Arial" w:cs="Arial"/>
          <w:b/>
          <w:sz w:val="22"/>
          <w:szCs w:val="22"/>
        </w:rPr>
        <w:t>Kirkpatrick</w:t>
      </w:r>
      <w:proofErr w:type="spellEnd"/>
      <w:r w:rsidRPr="00373E2E">
        <w:rPr>
          <w:rFonts w:ascii="Arial" w:hAnsi="Arial" w:cs="Arial"/>
          <w:b/>
          <w:sz w:val="22"/>
          <w:szCs w:val="22"/>
        </w:rPr>
        <w:t xml:space="preserve"> e al ROI</w:t>
      </w:r>
    </w:p>
    <w:p w:rsidR="00373E2E" w:rsidRPr="00373E2E" w:rsidRDefault="00373E2E" w:rsidP="00373E2E">
      <w:pPr>
        <w:ind w:left="360"/>
      </w:pPr>
    </w:p>
    <w:p w:rsidR="00373E2E" w:rsidRPr="00373E2E" w:rsidRDefault="00373E2E" w:rsidP="00373E2E">
      <w:r w:rsidRPr="00373E2E">
        <w:rPr>
          <w:noProof/>
        </w:rPr>
        <w:drawing>
          <wp:inline distT="0" distB="0" distL="0" distR="0" wp14:anchorId="530C98DC" wp14:editId="255101D2">
            <wp:extent cx="4461087" cy="2789836"/>
            <wp:effectExtent l="0" t="0" r="9525" b="4445"/>
            <wp:docPr id="986"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61087" cy="2789836"/>
                    </a:xfrm>
                    <a:prstGeom prst="rect">
                      <a:avLst/>
                    </a:prstGeom>
                    <a:noFill/>
                    <a:ln>
                      <a:noFill/>
                    </a:ln>
                  </pic:spPr>
                </pic:pic>
              </a:graphicData>
            </a:graphic>
          </wp:inline>
        </w:drawing>
      </w:r>
    </w:p>
    <w:p w:rsidR="00373E2E" w:rsidRPr="00373E2E" w:rsidRDefault="00373E2E" w:rsidP="00373E2E">
      <w:pPr>
        <w:spacing w:line="260" w:lineRule="exact"/>
        <w:jc w:val="both"/>
        <w:rPr>
          <w:sz w:val="22"/>
          <w:szCs w:val="22"/>
        </w:rPr>
      </w:pPr>
    </w:p>
    <w:p w:rsidR="00373E2E" w:rsidRPr="00373E2E" w:rsidRDefault="00373E2E" w:rsidP="00373E2E">
      <w:pPr>
        <w:spacing w:line="260" w:lineRule="exact"/>
        <w:jc w:val="both"/>
        <w:rPr>
          <w:sz w:val="22"/>
          <w:szCs w:val="22"/>
        </w:rPr>
      </w:pPr>
    </w:p>
    <w:p w:rsidR="00373E2E" w:rsidRPr="00373E2E" w:rsidRDefault="00373E2E" w:rsidP="00373E2E">
      <w:pPr>
        <w:spacing w:line="260" w:lineRule="exact"/>
        <w:jc w:val="both"/>
        <w:rPr>
          <w:sz w:val="22"/>
          <w:szCs w:val="22"/>
        </w:rPr>
      </w:pPr>
    </w:p>
    <w:p w:rsidR="00373E2E" w:rsidRPr="00373E2E" w:rsidRDefault="00373E2E" w:rsidP="00373E2E">
      <w:pPr>
        <w:spacing w:line="260" w:lineRule="exact"/>
        <w:jc w:val="both"/>
        <w:rPr>
          <w:sz w:val="22"/>
          <w:szCs w:val="22"/>
        </w:rPr>
      </w:pPr>
      <w:r w:rsidRPr="00373E2E">
        <w:rPr>
          <w:sz w:val="22"/>
          <w:szCs w:val="22"/>
        </w:rPr>
        <w:t xml:space="preserve">   Alla domanda “</w:t>
      </w:r>
      <w:r w:rsidRPr="00373E2E">
        <w:rPr>
          <w:b/>
          <w:sz w:val="22"/>
          <w:szCs w:val="22"/>
        </w:rPr>
        <w:t>Quali metodi sono utilizzati per stabilire il valore dei programmi di formazione?</w:t>
      </w:r>
      <w:r w:rsidRPr="00373E2E">
        <w:rPr>
          <w:sz w:val="22"/>
          <w:szCs w:val="22"/>
        </w:rPr>
        <w:t>”, hanno risposto:</w:t>
      </w:r>
    </w:p>
    <w:p w:rsidR="00373E2E" w:rsidRPr="00373E2E" w:rsidRDefault="00373E2E" w:rsidP="00373E2E">
      <w:pPr>
        <w:spacing w:line="260" w:lineRule="exact"/>
        <w:jc w:val="both"/>
        <w:rPr>
          <w:sz w:val="22"/>
          <w:szCs w:val="22"/>
        </w:rPr>
      </w:pPr>
    </w:p>
    <w:p w:rsidR="00373E2E" w:rsidRPr="00373E2E" w:rsidRDefault="00373E2E" w:rsidP="00373E2E">
      <w:pPr>
        <w:numPr>
          <w:ilvl w:val="0"/>
          <w:numId w:val="17"/>
        </w:numPr>
        <w:spacing w:line="260" w:lineRule="exact"/>
        <w:jc w:val="both"/>
        <w:rPr>
          <w:sz w:val="22"/>
          <w:szCs w:val="22"/>
        </w:rPr>
      </w:pPr>
      <w:r w:rsidRPr="00373E2E">
        <w:rPr>
          <w:sz w:val="22"/>
          <w:szCs w:val="22"/>
        </w:rPr>
        <w:t xml:space="preserve">Il rapporto beneficio/costo: 20% di tutti </w:t>
      </w:r>
      <w:proofErr w:type="gramStart"/>
      <w:r w:rsidRPr="00373E2E">
        <w:rPr>
          <w:sz w:val="22"/>
          <w:szCs w:val="22"/>
        </w:rPr>
        <w:t>coloro</w:t>
      </w:r>
      <w:proofErr w:type="gramEnd"/>
      <w:r w:rsidRPr="00373E2E">
        <w:rPr>
          <w:sz w:val="22"/>
          <w:szCs w:val="22"/>
        </w:rPr>
        <w:t xml:space="preserve"> che hanno risposto; 57% degli esperti;</w:t>
      </w:r>
    </w:p>
    <w:p w:rsidR="00373E2E" w:rsidRPr="00373E2E" w:rsidRDefault="00373E2E" w:rsidP="00373E2E">
      <w:pPr>
        <w:numPr>
          <w:ilvl w:val="0"/>
          <w:numId w:val="17"/>
        </w:numPr>
        <w:spacing w:line="260" w:lineRule="exact"/>
        <w:jc w:val="both"/>
        <w:rPr>
          <w:sz w:val="22"/>
          <w:szCs w:val="22"/>
        </w:rPr>
      </w:pPr>
      <w:r w:rsidRPr="00373E2E">
        <w:rPr>
          <w:sz w:val="22"/>
          <w:szCs w:val="22"/>
        </w:rPr>
        <w:t xml:space="preserve">ROI: 17% di tutti </w:t>
      </w:r>
      <w:proofErr w:type="gramStart"/>
      <w:r w:rsidRPr="00373E2E">
        <w:rPr>
          <w:sz w:val="22"/>
          <w:szCs w:val="22"/>
        </w:rPr>
        <w:t>coloro</w:t>
      </w:r>
      <w:proofErr w:type="gramEnd"/>
      <w:r w:rsidRPr="00373E2E">
        <w:rPr>
          <w:sz w:val="22"/>
          <w:szCs w:val="22"/>
        </w:rPr>
        <w:t xml:space="preserve"> che hanno risposto; 47% degli esperti;</w:t>
      </w:r>
    </w:p>
    <w:p w:rsidR="00373E2E" w:rsidRPr="00373E2E" w:rsidRDefault="00373E2E" w:rsidP="00373E2E">
      <w:pPr>
        <w:numPr>
          <w:ilvl w:val="0"/>
          <w:numId w:val="17"/>
        </w:numPr>
        <w:spacing w:line="260" w:lineRule="exact"/>
        <w:jc w:val="both"/>
        <w:rPr>
          <w:sz w:val="22"/>
          <w:szCs w:val="22"/>
        </w:rPr>
      </w:pPr>
      <w:r w:rsidRPr="00373E2E">
        <w:rPr>
          <w:sz w:val="22"/>
          <w:szCs w:val="22"/>
        </w:rPr>
        <w:t xml:space="preserve">Punto di pareggio: 5% di tutti </w:t>
      </w:r>
      <w:proofErr w:type="gramStart"/>
      <w:r w:rsidRPr="00373E2E">
        <w:rPr>
          <w:sz w:val="22"/>
          <w:szCs w:val="22"/>
        </w:rPr>
        <w:t>coloro</w:t>
      </w:r>
      <w:proofErr w:type="gramEnd"/>
      <w:r w:rsidRPr="00373E2E">
        <w:rPr>
          <w:sz w:val="22"/>
          <w:szCs w:val="22"/>
        </w:rPr>
        <w:t xml:space="preserve"> che hanno risposto; 26% degli esperti;</w:t>
      </w:r>
    </w:p>
    <w:p w:rsidR="00373E2E" w:rsidRPr="00373E2E" w:rsidRDefault="00373E2E" w:rsidP="00373E2E">
      <w:pPr>
        <w:numPr>
          <w:ilvl w:val="0"/>
          <w:numId w:val="17"/>
        </w:numPr>
        <w:spacing w:line="260" w:lineRule="exact"/>
        <w:jc w:val="both"/>
        <w:rPr>
          <w:sz w:val="22"/>
          <w:szCs w:val="22"/>
        </w:rPr>
      </w:pPr>
      <w:r w:rsidRPr="00373E2E">
        <w:rPr>
          <w:sz w:val="22"/>
          <w:szCs w:val="22"/>
        </w:rPr>
        <w:t xml:space="preserve">Sconto del valore presente: 0% di tutti </w:t>
      </w:r>
      <w:proofErr w:type="gramStart"/>
      <w:r w:rsidRPr="00373E2E">
        <w:rPr>
          <w:sz w:val="22"/>
          <w:szCs w:val="22"/>
        </w:rPr>
        <w:t>coloro</w:t>
      </w:r>
      <w:proofErr w:type="gramEnd"/>
      <w:r w:rsidRPr="00373E2E">
        <w:rPr>
          <w:sz w:val="22"/>
          <w:szCs w:val="22"/>
        </w:rPr>
        <w:t xml:space="preserve"> che hanno risposto; 0% degli esperti;</w:t>
      </w:r>
    </w:p>
    <w:p w:rsidR="00373E2E" w:rsidRPr="00373E2E" w:rsidRDefault="00373E2E" w:rsidP="00373E2E">
      <w:pPr>
        <w:numPr>
          <w:ilvl w:val="0"/>
          <w:numId w:val="17"/>
        </w:numPr>
        <w:spacing w:line="260" w:lineRule="exact"/>
        <w:jc w:val="both"/>
        <w:rPr>
          <w:sz w:val="22"/>
          <w:szCs w:val="22"/>
        </w:rPr>
      </w:pPr>
      <w:r w:rsidRPr="00373E2E">
        <w:rPr>
          <w:sz w:val="22"/>
          <w:szCs w:val="22"/>
        </w:rPr>
        <w:t xml:space="preserve">Analisi di benefici intangibili: 23% di tutti </w:t>
      </w:r>
      <w:proofErr w:type="gramStart"/>
      <w:r w:rsidRPr="00373E2E">
        <w:rPr>
          <w:sz w:val="22"/>
          <w:szCs w:val="22"/>
        </w:rPr>
        <w:t>coloro</w:t>
      </w:r>
      <w:proofErr w:type="gramEnd"/>
      <w:r w:rsidRPr="00373E2E">
        <w:rPr>
          <w:sz w:val="22"/>
          <w:szCs w:val="22"/>
        </w:rPr>
        <w:t xml:space="preserve"> che hanno risposto; 31% degli esperti;</w:t>
      </w:r>
    </w:p>
    <w:p w:rsidR="00373E2E" w:rsidRPr="00373E2E" w:rsidRDefault="00373E2E" w:rsidP="00373E2E">
      <w:pPr>
        <w:numPr>
          <w:ilvl w:val="0"/>
          <w:numId w:val="17"/>
        </w:numPr>
        <w:spacing w:line="260" w:lineRule="exact"/>
        <w:jc w:val="both"/>
        <w:rPr>
          <w:sz w:val="22"/>
          <w:szCs w:val="22"/>
        </w:rPr>
      </w:pPr>
      <w:proofErr w:type="spellStart"/>
      <w:r w:rsidRPr="00373E2E">
        <w:rPr>
          <w:sz w:val="22"/>
          <w:szCs w:val="22"/>
        </w:rPr>
        <w:t>Balanced</w:t>
      </w:r>
      <w:proofErr w:type="spellEnd"/>
      <w:r w:rsidRPr="00373E2E">
        <w:rPr>
          <w:sz w:val="22"/>
          <w:szCs w:val="22"/>
        </w:rPr>
        <w:t xml:space="preserve"> </w:t>
      </w:r>
      <w:proofErr w:type="spellStart"/>
      <w:r w:rsidRPr="00373E2E">
        <w:rPr>
          <w:sz w:val="22"/>
          <w:szCs w:val="22"/>
        </w:rPr>
        <w:t>Scorecard</w:t>
      </w:r>
      <w:proofErr w:type="spellEnd"/>
      <w:r w:rsidRPr="00373E2E">
        <w:rPr>
          <w:sz w:val="22"/>
          <w:szCs w:val="22"/>
        </w:rPr>
        <w:t xml:space="preserve">: 21% di tutti </w:t>
      </w:r>
      <w:proofErr w:type="gramStart"/>
      <w:r w:rsidRPr="00373E2E">
        <w:rPr>
          <w:sz w:val="22"/>
          <w:szCs w:val="22"/>
        </w:rPr>
        <w:t>coloro</w:t>
      </w:r>
      <w:proofErr w:type="gramEnd"/>
      <w:r w:rsidRPr="00373E2E">
        <w:rPr>
          <w:sz w:val="22"/>
          <w:szCs w:val="22"/>
        </w:rPr>
        <w:t xml:space="preserve"> che hanno risposto; 57% degli esperti;</w:t>
      </w:r>
    </w:p>
    <w:p w:rsidR="00373E2E" w:rsidRPr="00373E2E" w:rsidRDefault="00373E2E" w:rsidP="00373E2E">
      <w:pPr>
        <w:numPr>
          <w:ilvl w:val="0"/>
          <w:numId w:val="17"/>
        </w:numPr>
        <w:spacing w:line="260" w:lineRule="exact"/>
        <w:jc w:val="both"/>
        <w:rPr>
          <w:sz w:val="22"/>
          <w:szCs w:val="22"/>
        </w:rPr>
      </w:pPr>
      <w:r w:rsidRPr="00373E2E">
        <w:rPr>
          <w:sz w:val="22"/>
          <w:szCs w:val="22"/>
        </w:rPr>
        <w:t xml:space="preserve">Nessuna di queste: 37% di tutti </w:t>
      </w:r>
      <w:proofErr w:type="gramStart"/>
      <w:r w:rsidRPr="00373E2E">
        <w:rPr>
          <w:sz w:val="22"/>
          <w:szCs w:val="22"/>
        </w:rPr>
        <w:t>coloro</w:t>
      </w:r>
      <w:proofErr w:type="gramEnd"/>
      <w:r w:rsidRPr="00373E2E">
        <w:rPr>
          <w:sz w:val="22"/>
          <w:szCs w:val="22"/>
        </w:rPr>
        <w:t xml:space="preserve"> che hanno risposto; 15% degli esperti.</w:t>
      </w:r>
      <w:r w:rsidRPr="00373E2E">
        <w:rPr>
          <w:rStyle w:val="Rimandonotaapidipagina"/>
          <w:sz w:val="22"/>
          <w:szCs w:val="22"/>
        </w:rPr>
        <w:footnoteReference w:id="10"/>
      </w:r>
    </w:p>
    <w:p w:rsidR="00373E2E" w:rsidRPr="00523E09" w:rsidRDefault="00373E2E" w:rsidP="00373E2E">
      <w:pPr>
        <w:spacing w:line="260" w:lineRule="exact"/>
        <w:jc w:val="both"/>
        <w:rPr>
          <w:sz w:val="22"/>
          <w:szCs w:val="22"/>
          <w:highlight w:val="yellow"/>
        </w:rPr>
      </w:pPr>
    </w:p>
    <w:p w:rsidR="00373E2E" w:rsidRPr="00523E09" w:rsidRDefault="00373E2E" w:rsidP="00373E2E">
      <w:pPr>
        <w:jc w:val="both"/>
        <w:rPr>
          <w:rFonts w:ascii="Arial" w:hAnsi="Arial" w:cs="Arial"/>
          <w:b/>
          <w:sz w:val="22"/>
          <w:szCs w:val="22"/>
          <w:highlight w:val="yellow"/>
        </w:rPr>
      </w:pPr>
    </w:p>
    <w:p w:rsidR="00373E2E" w:rsidRPr="00523E09" w:rsidRDefault="00373E2E" w:rsidP="00373E2E">
      <w:pPr>
        <w:jc w:val="both"/>
        <w:rPr>
          <w:rFonts w:ascii="Arial" w:hAnsi="Arial" w:cs="Arial"/>
          <w:b/>
          <w:sz w:val="22"/>
          <w:szCs w:val="22"/>
          <w:highlight w:val="yellow"/>
        </w:rPr>
      </w:pPr>
    </w:p>
    <w:p w:rsidR="00373E2E" w:rsidRPr="00523E09" w:rsidRDefault="00373E2E" w:rsidP="00373E2E">
      <w:pPr>
        <w:jc w:val="both"/>
        <w:rPr>
          <w:rFonts w:ascii="Arial" w:hAnsi="Arial" w:cs="Arial"/>
          <w:b/>
          <w:sz w:val="22"/>
          <w:szCs w:val="22"/>
          <w:highlight w:val="yellow"/>
        </w:rPr>
      </w:pPr>
    </w:p>
    <w:p w:rsidR="00373E2E" w:rsidRPr="00373E2E" w:rsidRDefault="00373E2E" w:rsidP="00373E2E">
      <w:pPr>
        <w:jc w:val="both"/>
        <w:rPr>
          <w:rFonts w:ascii="Arial" w:hAnsi="Arial" w:cs="Arial"/>
          <w:b/>
          <w:sz w:val="22"/>
          <w:szCs w:val="22"/>
        </w:rPr>
      </w:pPr>
      <w:proofErr w:type="gramStart"/>
      <w:r w:rsidRPr="00373E2E">
        <w:rPr>
          <w:rFonts w:ascii="Arial" w:hAnsi="Arial" w:cs="Arial"/>
          <w:b/>
          <w:sz w:val="22"/>
          <w:szCs w:val="22"/>
        </w:rPr>
        <w:t>Fig.</w:t>
      </w:r>
      <w:proofErr w:type="gramEnd"/>
      <w:r w:rsidRPr="00373E2E">
        <w:rPr>
          <w:rFonts w:ascii="Arial" w:hAnsi="Arial" w:cs="Arial"/>
          <w:b/>
          <w:sz w:val="22"/>
          <w:szCs w:val="22"/>
        </w:rPr>
        <w:t xml:space="preserve"> n. </w:t>
      </w:r>
      <w:r>
        <w:rPr>
          <w:rFonts w:ascii="Arial" w:hAnsi="Arial" w:cs="Arial"/>
          <w:b/>
          <w:sz w:val="22"/>
          <w:szCs w:val="22"/>
        </w:rPr>
        <w:t>14</w:t>
      </w:r>
      <w:r w:rsidRPr="00373E2E">
        <w:rPr>
          <w:rFonts w:ascii="Arial" w:hAnsi="Arial" w:cs="Arial"/>
          <w:b/>
          <w:sz w:val="22"/>
          <w:szCs w:val="22"/>
        </w:rPr>
        <w:t xml:space="preserve"> – Metodi utilizzati per stabilire il valore dei programmi di formazione</w:t>
      </w:r>
    </w:p>
    <w:p w:rsidR="00373E2E" w:rsidRPr="00373E2E" w:rsidRDefault="00373E2E" w:rsidP="00373E2E"/>
    <w:p w:rsidR="00373E2E" w:rsidRPr="00373E2E" w:rsidRDefault="00373E2E" w:rsidP="00373E2E">
      <w:r w:rsidRPr="00373E2E">
        <w:rPr>
          <w:noProof/>
        </w:rPr>
        <w:drawing>
          <wp:inline distT="0" distB="0" distL="0" distR="0" wp14:anchorId="7DC8AD72" wp14:editId="16B2FA4F">
            <wp:extent cx="4678468" cy="2923979"/>
            <wp:effectExtent l="0" t="0" r="0" b="0"/>
            <wp:docPr id="987"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78468" cy="2923979"/>
                    </a:xfrm>
                    <a:prstGeom prst="rect">
                      <a:avLst/>
                    </a:prstGeom>
                    <a:noFill/>
                    <a:ln>
                      <a:noFill/>
                    </a:ln>
                  </pic:spPr>
                </pic:pic>
              </a:graphicData>
            </a:graphic>
          </wp:inline>
        </w:drawing>
      </w:r>
    </w:p>
    <w:p w:rsidR="00373E2E" w:rsidRPr="00373E2E" w:rsidRDefault="00373E2E" w:rsidP="00373E2E"/>
    <w:p w:rsidR="00373E2E" w:rsidRPr="00373E2E" w:rsidRDefault="00373E2E" w:rsidP="00373E2E">
      <w:pPr>
        <w:jc w:val="both"/>
      </w:pPr>
      <w:r w:rsidRPr="00373E2E">
        <w:rPr>
          <w:sz w:val="22"/>
          <w:szCs w:val="22"/>
        </w:rPr>
        <w:t xml:space="preserve">   Il grafico di seguito illustra un tracciato dei programmi di formazione </w:t>
      </w:r>
      <w:proofErr w:type="gramStart"/>
      <w:r w:rsidRPr="00373E2E">
        <w:rPr>
          <w:sz w:val="22"/>
          <w:szCs w:val="22"/>
        </w:rPr>
        <w:t>ad</w:t>
      </w:r>
      <w:proofErr w:type="gramEnd"/>
      <w:r w:rsidRPr="00373E2E">
        <w:rPr>
          <w:sz w:val="22"/>
          <w:szCs w:val="22"/>
        </w:rPr>
        <w:t xml:space="preserve"> ogni livello di valutazione, effettuato su un campione </w:t>
      </w:r>
      <w:r w:rsidRPr="00373E2E">
        <w:rPr>
          <w:i/>
          <w:sz w:val="22"/>
          <w:szCs w:val="22"/>
        </w:rPr>
        <w:t xml:space="preserve">di Corporate </w:t>
      </w:r>
      <w:proofErr w:type="spellStart"/>
      <w:r w:rsidRPr="00373E2E">
        <w:rPr>
          <w:i/>
          <w:sz w:val="22"/>
          <w:szCs w:val="22"/>
        </w:rPr>
        <w:t>University</w:t>
      </w:r>
      <w:proofErr w:type="spellEnd"/>
      <w:r w:rsidRPr="00373E2E">
        <w:rPr>
          <w:sz w:val="22"/>
          <w:szCs w:val="22"/>
        </w:rPr>
        <w:t xml:space="preserve"> secondo la </w:t>
      </w:r>
      <w:r w:rsidRPr="00373E2E">
        <w:rPr>
          <w:i/>
          <w:sz w:val="22"/>
          <w:szCs w:val="22"/>
        </w:rPr>
        <w:t xml:space="preserve">Corporate </w:t>
      </w:r>
      <w:proofErr w:type="spellStart"/>
      <w:r w:rsidRPr="00373E2E">
        <w:rPr>
          <w:i/>
          <w:sz w:val="22"/>
          <w:szCs w:val="22"/>
        </w:rPr>
        <w:t>University</w:t>
      </w:r>
      <w:proofErr w:type="spellEnd"/>
      <w:r w:rsidRPr="00373E2E">
        <w:rPr>
          <w:i/>
          <w:sz w:val="22"/>
          <w:szCs w:val="22"/>
        </w:rPr>
        <w:t xml:space="preserve"> </w:t>
      </w:r>
      <w:proofErr w:type="spellStart"/>
      <w:r w:rsidRPr="00373E2E">
        <w:rPr>
          <w:i/>
          <w:sz w:val="22"/>
          <w:szCs w:val="22"/>
        </w:rPr>
        <w:t>Xchange</w:t>
      </w:r>
      <w:proofErr w:type="spellEnd"/>
      <w:r w:rsidRPr="00373E2E">
        <w:rPr>
          <w:sz w:val="22"/>
          <w:szCs w:val="22"/>
        </w:rPr>
        <w:t>.</w:t>
      </w:r>
    </w:p>
    <w:p w:rsidR="00373E2E" w:rsidRPr="00523E09" w:rsidRDefault="00373E2E" w:rsidP="00373E2E">
      <w:pPr>
        <w:spacing w:line="260" w:lineRule="exact"/>
        <w:jc w:val="both"/>
        <w:rPr>
          <w:rFonts w:ascii="Arial" w:hAnsi="Arial" w:cs="Arial"/>
          <w:b/>
          <w:highlight w:val="yellow"/>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
    <w:p w:rsidR="00373E2E" w:rsidRDefault="00373E2E" w:rsidP="00373E2E">
      <w:pPr>
        <w:spacing w:line="260" w:lineRule="exact"/>
        <w:jc w:val="both"/>
        <w:rPr>
          <w:rFonts w:ascii="Arial" w:hAnsi="Arial" w:cs="Arial"/>
          <w:b/>
          <w:bCs/>
          <w:sz w:val="20"/>
          <w:szCs w:val="20"/>
        </w:rPr>
      </w:pPr>
      <w:proofErr w:type="spellStart"/>
      <w:r w:rsidRPr="00822E47">
        <w:rPr>
          <w:rFonts w:ascii="Arial" w:hAnsi="Arial" w:cs="Arial"/>
          <w:b/>
          <w:bCs/>
          <w:sz w:val="20"/>
          <w:szCs w:val="20"/>
        </w:rPr>
        <w:t>Tab</w:t>
      </w:r>
      <w:proofErr w:type="spellEnd"/>
      <w:r w:rsidRPr="00822E47">
        <w:rPr>
          <w:rFonts w:ascii="Arial" w:hAnsi="Arial" w:cs="Arial"/>
          <w:b/>
          <w:bCs/>
          <w:sz w:val="20"/>
          <w:szCs w:val="20"/>
        </w:rPr>
        <w:t>. n.</w:t>
      </w:r>
      <w:r>
        <w:rPr>
          <w:rFonts w:ascii="Arial" w:hAnsi="Arial" w:cs="Arial"/>
          <w:b/>
          <w:bCs/>
          <w:sz w:val="20"/>
          <w:szCs w:val="20"/>
        </w:rPr>
        <w:t xml:space="preserve"> 1</w:t>
      </w:r>
      <w:r>
        <w:rPr>
          <w:rFonts w:ascii="Arial" w:hAnsi="Arial" w:cs="Arial"/>
          <w:b/>
          <w:bCs/>
          <w:sz w:val="20"/>
          <w:szCs w:val="20"/>
        </w:rPr>
        <w:t xml:space="preserve"> -</w:t>
      </w:r>
      <w:r w:rsidRPr="00822E47">
        <w:rPr>
          <w:rFonts w:ascii="Arial" w:hAnsi="Arial" w:cs="Arial"/>
          <w:b/>
          <w:bCs/>
          <w:sz w:val="20"/>
          <w:szCs w:val="20"/>
        </w:rPr>
        <w:t xml:space="preserve"> Tracciato dei programmi di formazione </w:t>
      </w:r>
      <w:proofErr w:type="gramStart"/>
      <w:r w:rsidRPr="00822E47">
        <w:rPr>
          <w:rFonts w:ascii="Arial" w:hAnsi="Arial" w:cs="Arial"/>
          <w:b/>
          <w:bCs/>
          <w:sz w:val="20"/>
          <w:szCs w:val="20"/>
        </w:rPr>
        <w:t>ad</w:t>
      </w:r>
      <w:proofErr w:type="gramEnd"/>
      <w:r w:rsidRPr="00822E47">
        <w:rPr>
          <w:rFonts w:ascii="Arial" w:hAnsi="Arial" w:cs="Arial"/>
          <w:b/>
          <w:bCs/>
          <w:sz w:val="20"/>
          <w:szCs w:val="20"/>
        </w:rPr>
        <w:t xml:space="preserve"> ogni livello di valutazione *</w:t>
      </w:r>
    </w:p>
    <w:p w:rsidR="00373E2E" w:rsidRPr="00644DF4" w:rsidRDefault="00373E2E" w:rsidP="00373E2E">
      <w:pPr>
        <w:spacing w:line="260" w:lineRule="exact"/>
        <w:jc w:val="both"/>
        <w:rPr>
          <w:rFonts w:ascii="Arial" w:hAnsi="Arial" w:cs="Arial"/>
          <w:b/>
          <w:bCs/>
          <w:sz w:val="20"/>
          <w:szCs w:val="20"/>
        </w:rPr>
      </w:pPr>
      <w:r>
        <w:rPr>
          <w:noProof/>
        </w:rPr>
        <w:drawing>
          <wp:anchor distT="0" distB="0" distL="114300" distR="114300" simplePos="0" relativeHeight="251667456" behindDoc="0" locked="0" layoutInCell="1" allowOverlap="1" wp14:anchorId="37F8E770" wp14:editId="62D384D5">
            <wp:simplePos x="0" y="0"/>
            <wp:positionH relativeFrom="column">
              <wp:posOffset>-114300</wp:posOffset>
            </wp:positionH>
            <wp:positionV relativeFrom="paragraph">
              <wp:posOffset>114300</wp:posOffset>
            </wp:positionV>
            <wp:extent cx="4692015" cy="3496310"/>
            <wp:effectExtent l="0" t="0" r="0" b="0"/>
            <wp:wrapNone/>
            <wp:docPr id="957" name="Object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p>
    <w:p w:rsidR="00373E2E" w:rsidRDefault="00373E2E" w:rsidP="00373E2E"/>
    <w:p w:rsidR="00373E2E" w:rsidRDefault="00373E2E" w:rsidP="00373E2E"/>
    <w:p w:rsidR="00373E2E" w:rsidRPr="00822E47" w:rsidRDefault="00373E2E" w:rsidP="00373E2E">
      <w:pPr>
        <w:spacing w:line="260" w:lineRule="exact"/>
        <w:jc w:val="both"/>
        <w:rPr>
          <w:b/>
          <w:bCs/>
          <w:sz w:val="22"/>
          <w:szCs w:val="22"/>
          <w:highlight w:val="yellow"/>
        </w:rPr>
      </w:pPr>
    </w:p>
    <w:p w:rsidR="00373E2E" w:rsidRPr="00822E47" w:rsidRDefault="00373E2E" w:rsidP="00373E2E">
      <w:pPr>
        <w:spacing w:line="260" w:lineRule="exact"/>
        <w:jc w:val="both"/>
        <w:rPr>
          <w:b/>
          <w:bCs/>
          <w:sz w:val="22"/>
          <w:szCs w:val="22"/>
          <w:highlight w:val="yellow"/>
        </w:rPr>
      </w:pPr>
    </w:p>
    <w:p w:rsidR="00373E2E" w:rsidRPr="00822E47" w:rsidRDefault="00373E2E" w:rsidP="00373E2E">
      <w:pPr>
        <w:spacing w:line="260" w:lineRule="exact"/>
        <w:jc w:val="both"/>
        <w:rPr>
          <w:b/>
          <w:bCs/>
          <w:sz w:val="22"/>
          <w:szCs w:val="22"/>
          <w:highlight w:val="yellow"/>
        </w:rPr>
      </w:pPr>
    </w:p>
    <w:p w:rsidR="00373E2E" w:rsidRPr="00822E47" w:rsidRDefault="00373E2E" w:rsidP="00373E2E">
      <w:pPr>
        <w:spacing w:line="260" w:lineRule="exact"/>
        <w:jc w:val="both"/>
        <w:rPr>
          <w:b/>
          <w:bCs/>
          <w:sz w:val="22"/>
          <w:szCs w:val="22"/>
          <w:highlight w:val="yellow"/>
        </w:rPr>
      </w:pPr>
    </w:p>
    <w:p w:rsidR="00373E2E" w:rsidRPr="00822E47" w:rsidRDefault="00373E2E" w:rsidP="00373E2E">
      <w:pPr>
        <w:spacing w:line="260" w:lineRule="exact"/>
        <w:jc w:val="both"/>
        <w:rPr>
          <w:b/>
          <w:bCs/>
          <w:sz w:val="22"/>
          <w:szCs w:val="22"/>
          <w:highlight w:val="yellow"/>
        </w:rPr>
      </w:pPr>
    </w:p>
    <w:p w:rsidR="00373E2E" w:rsidRPr="00822E47" w:rsidRDefault="00373E2E" w:rsidP="00373E2E">
      <w:pPr>
        <w:spacing w:line="260" w:lineRule="exact"/>
        <w:jc w:val="both"/>
        <w:rPr>
          <w:b/>
          <w:bCs/>
          <w:sz w:val="22"/>
          <w:szCs w:val="22"/>
          <w:highlight w:val="yellow"/>
        </w:rPr>
      </w:pPr>
    </w:p>
    <w:p w:rsidR="00373E2E" w:rsidRPr="00822E47" w:rsidRDefault="00373E2E" w:rsidP="00373E2E">
      <w:pPr>
        <w:spacing w:line="260" w:lineRule="exact"/>
        <w:jc w:val="both"/>
        <w:rPr>
          <w:sz w:val="22"/>
          <w:szCs w:val="22"/>
        </w:rPr>
      </w:pPr>
    </w:p>
    <w:p w:rsidR="00373E2E" w:rsidRPr="000B30DE" w:rsidRDefault="00373E2E" w:rsidP="00373E2E">
      <w:pPr>
        <w:spacing w:line="260" w:lineRule="exact"/>
        <w:jc w:val="both"/>
        <w:rPr>
          <w:rFonts w:ascii="Arial" w:hAnsi="Arial" w:cs="Arial"/>
          <w:sz w:val="22"/>
          <w:szCs w:val="22"/>
        </w:rPr>
      </w:pPr>
    </w:p>
    <w:p w:rsidR="00373E2E" w:rsidRPr="000B30DE" w:rsidRDefault="00373E2E" w:rsidP="00373E2E">
      <w:pPr>
        <w:spacing w:line="260" w:lineRule="exact"/>
        <w:jc w:val="both"/>
        <w:rPr>
          <w:rFonts w:ascii="Arial" w:hAnsi="Arial" w:cs="Arial"/>
          <w:sz w:val="22"/>
          <w:szCs w:val="22"/>
        </w:rPr>
      </w:pPr>
    </w:p>
    <w:p w:rsidR="00373E2E" w:rsidRPr="000B30DE" w:rsidRDefault="00373E2E" w:rsidP="00373E2E">
      <w:pPr>
        <w:spacing w:line="260" w:lineRule="exact"/>
        <w:jc w:val="both"/>
        <w:rPr>
          <w:rFonts w:ascii="Arial" w:hAnsi="Arial" w:cs="Arial"/>
          <w:sz w:val="22"/>
          <w:szCs w:val="22"/>
        </w:rPr>
      </w:pPr>
    </w:p>
    <w:p w:rsidR="00373E2E" w:rsidRPr="000B30DE" w:rsidRDefault="00373E2E" w:rsidP="00373E2E">
      <w:pPr>
        <w:spacing w:line="260" w:lineRule="exact"/>
        <w:jc w:val="both"/>
        <w:rPr>
          <w:rFonts w:ascii="Arial" w:hAnsi="Arial" w:cs="Arial"/>
          <w:sz w:val="22"/>
          <w:szCs w:val="22"/>
        </w:rPr>
      </w:pPr>
    </w:p>
    <w:p w:rsidR="00373E2E" w:rsidRPr="000B30DE" w:rsidRDefault="00373E2E" w:rsidP="00373E2E">
      <w:pPr>
        <w:spacing w:line="260" w:lineRule="exact"/>
        <w:jc w:val="both"/>
        <w:rPr>
          <w:rFonts w:ascii="Arial" w:hAnsi="Arial" w:cs="Arial"/>
          <w:sz w:val="22"/>
          <w:szCs w:val="22"/>
        </w:rPr>
      </w:pPr>
    </w:p>
    <w:p w:rsidR="00373E2E" w:rsidRPr="000B30DE" w:rsidRDefault="00373E2E" w:rsidP="00373E2E">
      <w:pPr>
        <w:spacing w:line="260" w:lineRule="exact"/>
        <w:jc w:val="both"/>
        <w:rPr>
          <w:rFonts w:ascii="Arial" w:hAnsi="Arial" w:cs="Arial"/>
          <w:sz w:val="22"/>
          <w:szCs w:val="22"/>
        </w:rPr>
      </w:pPr>
    </w:p>
    <w:p w:rsidR="00373E2E" w:rsidRPr="000B30DE" w:rsidRDefault="00373E2E" w:rsidP="00373E2E">
      <w:pPr>
        <w:spacing w:line="260" w:lineRule="exact"/>
        <w:jc w:val="both"/>
        <w:rPr>
          <w:rFonts w:ascii="Arial" w:hAnsi="Arial" w:cs="Arial"/>
          <w:sz w:val="22"/>
          <w:szCs w:val="22"/>
        </w:rPr>
      </w:pPr>
    </w:p>
    <w:p w:rsidR="00373E2E" w:rsidRPr="000B30DE" w:rsidRDefault="00373E2E" w:rsidP="00373E2E">
      <w:pPr>
        <w:spacing w:line="260" w:lineRule="exact"/>
        <w:jc w:val="both"/>
        <w:rPr>
          <w:rFonts w:ascii="Arial" w:hAnsi="Arial" w:cs="Arial"/>
          <w:sz w:val="22"/>
          <w:szCs w:val="22"/>
        </w:rPr>
      </w:pPr>
    </w:p>
    <w:p w:rsidR="00373E2E" w:rsidRPr="00860A45" w:rsidRDefault="00373E2E" w:rsidP="00373E2E">
      <w:pPr>
        <w:spacing w:line="260" w:lineRule="exact"/>
        <w:jc w:val="both"/>
        <w:rPr>
          <w:rFonts w:ascii="Arial" w:hAnsi="Arial" w:cs="Arial"/>
          <w:sz w:val="22"/>
          <w:szCs w:val="22"/>
        </w:rPr>
      </w:pPr>
    </w:p>
    <w:p w:rsidR="00373E2E" w:rsidRPr="00860A45" w:rsidRDefault="00373E2E" w:rsidP="00373E2E">
      <w:pPr>
        <w:spacing w:line="260" w:lineRule="exact"/>
        <w:jc w:val="both"/>
        <w:rPr>
          <w:rFonts w:ascii="Arial" w:hAnsi="Arial" w:cs="Arial"/>
          <w:sz w:val="22"/>
          <w:szCs w:val="22"/>
        </w:rPr>
      </w:pPr>
    </w:p>
    <w:p w:rsidR="00373E2E" w:rsidRPr="00860A45" w:rsidRDefault="00373E2E" w:rsidP="00373E2E">
      <w:pPr>
        <w:spacing w:line="260" w:lineRule="exact"/>
        <w:jc w:val="both"/>
        <w:rPr>
          <w:rFonts w:ascii="Arial" w:hAnsi="Arial" w:cs="Arial"/>
          <w:sz w:val="22"/>
          <w:szCs w:val="22"/>
        </w:rPr>
      </w:pPr>
    </w:p>
    <w:p w:rsidR="00373E2E" w:rsidRPr="00860A45" w:rsidRDefault="00373E2E" w:rsidP="00373E2E">
      <w:pPr>
        <w:spacing w:line="260" w:lineRule="exact"/>
        <w:jc w:val="both"/>
        <w:rPr>
          <w:rFonts w:ascii="Arial" w:hAnsi="Arial" w:cs="Arial"/>
          <w:sz w:val="22"/>
          <w:szCs w:val="22"/>
        </w:rPr>
      </w:pPr>
    </w:p>
    <w:p w:rsidR="00373E2E" w:rsidRDefault="00373E2E" w:rsidP="00373E2E">
      <w:pPr>
        <w:spacing w:line="260" w:lineRule="exact"/>
        <w:jc w:val="both"/>
        <w:rPr>
          <w:rFonts w:ascii="Arial" w:hAnsi="Arial" w:cs="Arial"/>
          <w:sz w:val="22"/>
          <w:szCs w:val="22"/>
        </w:rPr>
      </w:pPr>
    </w:p>
    <w:p w:rsidR="00373E2E" w:rsidRPr="00860A45" w:rsidRDefault="00373E2E" w:rsidP="00373E2E">
      <w:pPr>
        <w:spacing w:line="260" w:lineRule="exact"/>
        <w:jc w:val="both"/>
        <w:rPr>
          <w:rFonts w:ascii="Arial" w:hAnsi="Arial" w:cs="Arial"/>
          <w:sz w:val="22"/>
          <w:szCs w:val="22"/>
        </w:rPr>
      </w:pPr>
    </w:p>
    <w:p w:rsidR="00373E2E" w:rsidRPr="004E6E5D" w:rsidRDefault="00373E2E" w:rsidP="00373E2E">
      <w:pPr>
        <w:spacing w:line="260" w:lineRule="exact"/>
        <w:jc w:val="both"/>
        <w:rPr>
          <w:sz w:val="20"/>
          <w:szCs w:val="20"/>
          <w:lang w:val="en-GB"/>
        </w:rPr>
      </w:pPr>
      <w:r>
        <w:rPr>
          <w:rFonts w:ascii="Arial" w:hAnsi="Arial" w:cs="Arial"/>
          <w:sz w:val="22"/>
          <w:szCs w:val="22"/>
          <w:lang w:val="en-GB"/>
        </w:rPr>
        <w:t>▀</w:t>
      </w:r>
      <w:r>
        <w:rPr>
          <w:sz w:val="22"/>
          <w:szCs w:val="22"/>
          <w:lang w:val="en-GB"/>
        </w:rPr>
        <w:t xml:space="preserve"> </w:t>
      </w:r>
      <w:r w:rsidRPr="004E6E5D">
        <w:rPr>
          <w:sz w:val="20"/>
          <w:szCs w:val="20"/>
          <w:lang w:val="en-GB"/>
        </w:rPr>
        <w:t>CUX Excellence Award Winners (N=30)</w:t>
      </w:r>
    </w:p>
    <w:p w:rsidR="00373E2E" w:rsidRDefault="00373E2E" w:rsidP="00373E2E">
      <w:pPr>
        <w:spacing w:line="260" w:lineRule="exact"/>
        <w:jc w:val="both"/>
        <w:rPr>
          <w:sz w:val="20"/>
          <w:szCs w:val="20"/>
          <w:lang w:val="en-GB"/>
        </w:rPr>
      </w:pPr>
      <w:r>
        <w:rPr>
          <w:noProof/>
          <w:sz w:val="20"/>
          <w:szCs w:val="20"/>
        </w:rPr>
        <mc:AlternateContent>
          <mc:Choice Requires="wps">
            <w:drawing>
              <wp:anchor distT="0" distB="0" distL="114300" distR="114300" simplePos="0" relativeHeight="251668480" behindDoc="0" locked="0" layoutInCell="1" allowOverlap="1" wp14:anchorId="6ECBFB92" wp14:editId="227F03BB">
                <wp:simplePos x="0" y="0"/>
                <wp:positionH relativeFrom="column">
                  <wp:align>left</wp:align>
                </wp:positionH>
                <wp:positionV relativeFrom="paragraph">
                  <wp:posOffset>17145</wp:posOffset>
                </wp:positionV>
                <wp:extent cx="114300" cy="114300"/>
                <wp:effectExtent l="0" t="4445" r="12700" b="8255"/>
                <wp:wrapNone/>
                <wp:docPr id="1" name="Rectangle 963" descr="Diagonali larghe verso l'alt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pattFill prst="wd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63" o:spid="_x0000_s1026" alt="Descrizione: Diagonali larghe verso l'alto" style="position:absolute;margin-left:0;margin-top:1.35pt;width:9pt;height:9pt;z-index:251668480;visibility:visible;mso-wrap-style:square;mso-width-percent:0;mso-height-percent:0;mso-wrap-distance-left:9pt;mso-wrap-distance-top:0;mso-wrap-distance-right:9pt;mso-wrap-distance-bottom:0;mso-position-horizontal:left;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" fillcolor="black">
                <v:fill r:id="rId24" o:title="" type="pattern"/>
              </v:rect>
            </w:pict>
          </mc:Fallback>
        </mc:AlternateContent>
      </w:r>
      <w:r w:rsidRPr="004E6E5D">
        <w:rPr>
          <w:sz w:val="20"/>
          <w:szCs w:val="20"/>
          <w:lang w:val="en-GB"/>
        </w:rPr>
        <w:t xml:space="preserve">    </w:t>
      </w:r>
      <w:r>
        <w:rPr>
          <w:sz w:val="20"/>
          <w:szCs w:val="20"/>
          <w:lang w:val="en-GB"/>
        </w:rPr>
        <w:t xml:space="preserve"> </w:t>
      </w:r>
      <w:r w:rsidRPr="004E6E5D">
        <w:rPr>
          <w:sz w:val="20"/>
          <w:szCs w:val="20"/>
          <w:lang w:val="en-GB"/>
        </w:rPr>
        <w:t>All Corporate Universities (N=165)</w:t>
      </w:r>
    </w:p>
    <w:p w:rsidR="00373E2E" w:rsidRDefault="00373E2E" w:rsidP="00373E2E">
      <w:pPr>
        <w:spacing w:line="260" w:lineRule="exact"/>
        <w:jc w:val="both"/>
        <w:rPr>
          <w:sz w:val="20"/>
          <w:szCs w:val="20"/>
          <w:lang w:val="en-GB"/>
        </w:rPr>
      </w:pPr>
      <w:r>
        <w:rPr>
          <w:sz w:val="20"/>
          <w:szCs w:val="20"/>
          <w:lang w:val="en-GB"/>
        </w:rPr>
        <w:t xml:space="preserve">* </w:t>
      </w:r>
      <w:r w:rsidRPr="004E6E5D">
        <w:rPr>
          <w:sz w:val="20"/>
          <w:szCs w:val="20"/>
          <w:lang w:val="en-GB"/>
        </w:rPr>
        <w:t xml:space="preserve">Levels 1-4 theorized by Donald Kirk Patrick, level 5 by Jack Phillips)    </w:t>
      </w:r>
    </w:p>
    <w:p w:rsidR="00373E2E" w:rsidRPr="004E6E5D" w:rsidRDefault="00373E2E" w:rsidP="00373E2E">
      <w:pPr>
        <w:spacing w:line="260" w:lineRule="exact"/>
        <w:ind w:left="360"/>
        <w:jc w:val="both"/>
        <w:rPr>
          <w:sz w:val="20"/>
          <w:szCs w:val="20"/>
          <w:lang w:val="en-GB"/>
        </w:rPr>
      </w:pPr>
    </w:p>
    <w:p w:rsidR="00373E2E" w:rsidRDefault="00373E2E" w:rsidP="00373E2E">
      <w:pPr>
        <w:spacing w:line="260" w:lineRule="exact"/>
        <w:jc w:val="both"/>
        <w:rPr>
          <w:sz w:val="22"/>
          <w:szCs w:val="22"/>
        </w:rPr>
      </w:pPr>
      <w:r>
        <w:rPr>
          <w:sz w:val="22"/>
          <w:szCs w:val="22"/>
        </w:rPr>
        <w:t xml:space="preserve">   Un’altra particolarità delle CU è che utilizzano molti strumenti a supporto della parte formativa: laboratori </w:t>
      </w:r>
      <w:proofErr w:type="gramStart"/>
      <w:r>
        <w:rPr>
          <w:sz w:val="22"/>
          <w:szCs w:val="22"/>
        </w:rPr>
        <w:t xml:space="preserve">di </w:t>
      </w:r>
      <w:proofErr w:type="gramEnd"/>
      <w:r>
        <w:rPr>
          <w:sz w:val="22"/>
          <w:szCs w:val="22"/>
        </w:rPr>
        <w:t xml:space="preserve">informatica, centri di sviluppo, centri conferenze e teatri, piattaforma </w:t>
      </w:r>
      <w:r w:rsidRPr="00926FC0">
        <w:rPr>
          <w:i/>
          <w:sz w:val="22"/>
          <w:szCs w:val="22"/>
        </w:rPr>
        <w:t>e-learning</w:t>
      </w:r>
      <w:r>
        <w:rPr>
          <w:sz w:val="22"/>
          <w:szCs w:val="22"/>
        </w:rPr>
        <w:t xml:space="preserve">, video, </w:t>
      </w:r>
      <w:r w:rsidRPr="00926FC0">
        <w:rPr>
          <w:i/>
          <w:sz w:val="22"/>
          <w:szCs w:val="22"/>
        </w:rPr>
        <w:t>chat</w:t>
      </w:r>
      <w:r>
        <w:rPr>
          <w:sz w:val="22"/>
          <w:szCs w:val="22"/>
        </w:rPr>
        <w:t xml:space="preserve">, </w:t>
      </w:r>
      <w:r w:rsidRPr="00926FC0">
        <w:rPr>
          <w:i/>
          <w:sz w:val="22"/>
          <w:szCs w:val="22"/>
        </w:rPr>
        <w:t xml:space="preserve">social </w:t>
      </w:r>
      <w:proofErr w:type="spellStart"/>
      <w:r w:rsidRPr="00926FC0">
        <w:rPr>
          <w:i/>
          <w:sz w:val="22"/>
          <w:szCs w:val="22"/>
        </w:rPr>
        <w:t>learning</w:t>
      </w:r>
      <w:proofErr w:type="spellEnd"/>
      <w:r>
        <w:rPr>
          <w:sz w:val="22"/>
          <w:szCs w:val="22"/>
        </w:rPr>
        <w:t>, etc.</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w:t>
      </w:r>
      <w:r w:rsidRPr="00926FC0">
        <w:rPr>
          <w:sz w:val="22"/>
          <w:szCs w:val="22"/>
        </w:rPr>
        <w:t>Alla domanda “</w:t>
      </w:r>
      <w:r w:rsidRPr="00926FC0">
        <w:rPr>
          <w:b/>
          <w:sz w:val="22"/>
          <w:szCs w:val="22"/>
        </w:rPr>
        <w:t>Quali di queste tecnologie sono utilizzate per la formazione nella vostra struttura?</w:t>
      </w:r>
      <w:r w:rsidRPr="00926FC0">
        <w:rPr>
          <w:sz w:val="22"/>
          <w:szCs w:val="22"/>
        </w:rPr>
        <w:t>”,</w:t>
      </w:r>
      <w:r>
        <w:rPr>
          <w:sz w:val="22"/>
          <w:szCs w:val="22"/>
        </w:rPr>
        <w:t xml:space="preserve"> le aziende hanno risposto:</w:t>
      </w:r>
    </w:p>
    <w:p w:rsidR="00373E2E" w:rsidRDefault="00373E2E" w:rsidP="00373E2E">
      <w:pPr>
        <w:spacing w:line="260" w:lineRule="exact"/>
        <w:jc w:val="both"/>
        <w:rPr>
          <w:sz w:val="22"/>
          <w:szCs w:val="22"/>
        </w:rPr>
      </w:pPr>
    </w:p>
    <w:p w:rsidR="00373E2E" w:rsidRDefault="00373E2E" w:rsidP="00373E2E">
      <w:pPr>
        <w:numPr>
          <w:ilvl w:val="0"/>
          <w:numId w:val="13"/>
        </w:numPr>
        <w:spacing w:line="260" w:lineRule="exact"/>
        <w:jc w:val="both"/>
        <w:rPr>
          <w:sz w:val="22"/>
          <w:szCs w:val="22"/>
        </w:rPr>
      </w:pPr>
      <w:r w:rsidRPr="00433AEF">
        <w:rPr>
          <w:i/>
          <w:sz w:val="22"/>
          <w:szCs w:val="22"/>
        </w:rPr>
        <w:t>Social network</w:t>
      </w:r>
      <w:r>
        <w:rPr>
          <w:sz w:val="22"/>
          <w:szCs w:val="22"/>
        </w:rPr>
        <w:t xml:space="preserve">: 19% di tutti </w:t>
      </w:r>
      <w:proofErr w:type="gramStart"/>
      <w:r>
        <w:rPr>
          <w:sz w:val="22"/>
          <w:szCs w:val="22"/>
        </w:rPr>
        <w:t>coloro</w:t>
      </w:r>
      <w:proofErr w:type="gramEnd"/>
      <w:r>
        <w:rPr>
          <w:sz w:val="22"/>
          <w:szCs w:val="22"/>
        </w:rPr>
        <w:t xml:space="preserve"> che hanno risposto; 42% degli esperti;</w:t>
      </w:r>
    </w:p>
    <w:p w:rsidR="00373E2E" w:rsidRDefault="00373E2E" w:rsidP="00373E2E">
      <w:pPr>
        <w:numPr>
          <w:ilvl w:val="0"/>
          <w:numId w:val="13"/>
        </w:numPr>
        <w:spacing w:line="260" w:lineRule="exact"/>
        <w:jc w:val="both"/>
        <w:rPr>
          <w:sz w:val="22"/>
          <w:szCs w:val="22"/>
        </w:rPr>
      </w:pPr>
      <w:r>
        <w:rPr>
          <w:sz w:val="22"/>
          <w:szCs w:val="22"/>
        </w:rPr>
        <w:t xml:space="preserve">Strumenti originali: 53% di tutti </w:t>
      </w:r>
      <w:proofErr w:type="gramStart"/>
      <w:r>
        <w:rPr>
          <w:sz w:val="22"/>
          <w:szCs w:val="22"/>
        </w:rPr>
        <w:t>coloro</w:t>
      </w:r>
      <w:proofErr w:type="gramEnd"/>
      <w:r>
        <w:rPr>
          <w:sz w:val="22"/>
          <w:szCs w:val="22"/>
        </w:rPr>
        <w:t xml:space="preserve"> che hanno risposto; 94% degli esperti;</w:t>
      </w:r>
    </w:p>
    <w:p w:rsidR="00373E2E" w:rsidRDefault="00373E2E" w:rsidP="00373E2E">
      <w:pPr>
        <w:numPr>
          <w:ilvl w:val="0"/>
          <w:numId w:val="13"/>
        </w:numPr>
        <w:spacing w:line="260" w:lineRule="exact"/>
        <w:jc w:val="both"/>
        <w:rPr>
          <w:sz w:val="22"/>
          <w:szCs w:val="22"/>
        </w:rPr>
      </w:pPr>
      <w:r w:rsidRPr="00433AEF">
        <w:rPr>
          <w:i/>
          <w:sz w:val="22"/>
          <w:szCs w:val="22"/>
        </w:rPr>
        <w:t>Content Management System</w:t>
      </w:r>
      <w:r>
        <w:rPr>
          <w:sz w:val="22"/>
          <w:szCs w:val="22"/>
        </w:rPr>
        <w:t xml:space="preserve">: 35% di tutti </w:t>
      </w:r>
      <w:proofErr w:type="gramStart"/>
      <w:r>
        <w:rPr>
          <w:sz w:val="22"/>
          <w:szCs w:val="22"/>
        </w:rPr>
        <w:t>coloro</w:t>
      </w:r>
      <w:proofErr w:type="gramEnd"/>
      <w:r>
        <w:rPr>
          <w:sz w:val="22"/>
          <w:szCs w:val="22"/>
        </w:rPr>
        <w:t xml:space="preserve"> che hanno risposto; 68% degli esperti;</w:t>
      </w:r>
    </w:p>
    <w:p w:rsidR="00373E2E" w:rsidRDefault="00373E2E" w:rsidP="00373E2E">
      <w:pPr>
        <w:numPr>
          <w:ilvl w:val="0"/>
          <w:numId w:val="13"/>
        </w:numPr>
        <w:spacing w:line="260" w:lineRule="exact"/>
        <w:jc w:val="both"/>
        <w:rPr>
          <w:sz w:val="22"/>
          <w:szCs w:val="22"/>
        </w:rPr>
      </w:pPr>
      <w:r w:rsidRPr="00433AEF">
        <w:rPr>
          <w:i/>
          <w:sz w:val="22"/>
          <w:szCs w:val="22"/>
        </w:rPr>
        <w:t>Knowledge Management System</w:t>
      </w:r>
      <w:r>
        <w:rPr>
          <w:sz w:val="22"/>
          <w:szCs w:val="22"/>
        </w:rPr>
        <w:t xml:space="preserve">: 31% di tutti </w:t>
      </w:r>
      <w:proofErr w:type="gramStart"/>
      <w:r>
        <w:rPr>
          <w:sz w:val="22"/>
          <w:szCs w:val="22"/>
        </w:rPr>
        <w:t>coloro</w:t>
      </w:r>
      <w:proofErr w:type="gramEnd"/>
      <w:r>
        <w:rPr>
          <w:sz w:val="22"/>
          <w:szCs w:val="22"/>
        </w:rPr>
        <w:t xml:space="preserve"> che hanno risposto; 52% degli esperti;</w:t>
      </w:r>
    </w:p>
    <w:p w:rsidR="00373E2E" w:rsidRDefault="00373E2E" w:rsidP="00373E2E">
      <w:pPr>
        <w:numPr>
          <w:ilvl w:val="0"/>
          <w:numId w:val="13"/>
        </w:numPr>
        <w:spacing w:line="260" w:lineRule="exact"/>
        <w:jc w:val="both"/>
        <w:rPr>
          <w:sz w:val="22"/>
          <w:szCs w:val="22"/>
        </w:rPr>
      </w:pPr>
      <w:r w:rsidRPr="00433AEF">
        <w:rPr>
          <w:i/>
          <w:sz w:val="22"/>
          <w:szCs w:val="22"/>
        </w:rPr>
        <w:t>Learning Management System</w:t>
      </w:r>
      <w:r>
        <w:rPr>
          <w:sz w:val="22"/>
          <w:szCs w:val="22"/>
        </w:rPr>
        <w:t xml:space="preserve">: 65% di tutti </w:t>
      </w:r>
      <w:proofErr w:type="gramStart"/>
      <w:r>
        <w:rPr>
          <w:sz w:val="22"/>
          <w:szCs w:val="22"/>
        </w:rPr>
        <w:t>coloro</w:t>
      </w:r>
      <w:proofErr w:type="gramEnd"/>
      <w:r>
        <w:rPr>
          <w:sz w:val="22"/>
          <w:szCs w:val="22"/>
        </w:rPr>
        <w:t xml:space="preserve"> che hanno risposto; 94% degli esperti;</w:t>
      </w:r>
    </w:p>
    <w:p w:rsidR="00373E2E" w:rsidRDefault="00373E2E" w:rsidP="00373E2E">
      <w:pPr>
        <w:numPr>
          <w:ilvl w:val="0"/>
          <w:numId w:val="13"/>
        </w:numPr>
        <w:spacing w:line="260" w:lineRule="exact"/>
        <w:jc w:val="both"/>
        <w:rPr>
          <w:sz w:val="22"/>
          <w:szCs w:val="22"/>
        </w:rPr>
      </w:pPr>
      <w:r>
        <w:rPr>
          <w:sz w:val="22"/>
          <w:szCs w:val="22"/>
        </w:rPr>
        <w:t>Strumento di supporto alle performance:</w:t>
      </w:r>
      <w:r w:rsidRPr="004977B9">
        <w:rPr>
          <w:sz w:val="22"/>
          <w:szCs w:val="22"/>
        </w:rPr>
        <w:t xml:space="preserve"> </w:t>
      </w:r>
      <w:r>
        <w:rPr>
          <w:sz w:val="22"/>
          <w:szCs w:val="22"/>
        </w:rPr>
        <w:t xml:space="preserve">24% di tutti </w:t>
      </w:r>
      <w:proofErr w:type="gramStart"/>
      <w:r>
        <w:rPr>
          <w:sz w:val="22"/>
          <w:szCs w:val="22"/>
        </w:rPr>
        <w:t>coloro</w:t>
      </w:r>
      <w:proofErr w:type="gramEnd"/>
      <w:r>
        <w:rPr>
          <w:sz w:val="22"/>
          <w:szCs w:val="22"/>
        </w:rPr>
        <w:t xml:space="preserve"> che hanno risposto; 63% degli esperti;</w:t>
      </w:r>
    </w:p>
    <w:p w:rsidR="00373E2E" w:rsidRDefault="00373E2E" w:rsidP="00373E2E">
      <w:pPr>
        <w:numPr>
          <w:ilvl w:val="0"/>
          <w:numId w:val="13"/>
        </w:numPr>
        <w:spacing w:line="260" w:lineRule="exact"/>
        <w:jc w:val="both"/>
        <w:rPr>
          <w:sz w:val="22"/>
          <w:szCs w:val="22"/>
        </w:rPr>
      </w:pPr>
      <w:r w:rsidRPr="00433AEF">
        <w:rPr>
          <w:i/>
          <w:sz w:val="22"/>
          <w:szCs w:val="22"/>
        </w:rPr>
        <w:t xml:space="preserve">Software </w:t>
      </w:r>
      <w:r>
        <w:rPr>
          <w:sz w:val="22"/>
          <w:szCs w:val="22"/>
        </w:rPr>
        <w:t xml:space="preserve">di </w:t>
      </w:r>
      <w:r w:rsidRPr="00433AEF">
        <w:rPr>
          <w:i/>
          <w:sz w:val="22"/>
          <w:szCs w:val="22"/>
        </w:rPr>
        <w:t>performance management</w:t>
      </w:r>
      <w:r>
        <w:rPr>
          <w:sz w:val="22"/>
          <w:szCs w:val="22"/>
        </w:rPr>
        <w:t xml:space="preserve">: 29% di tutti </w:t>
      </w:r>
      <w:proofErr w:type="gramStart"/>
      <w:r>
        <w:rPr>
          <w:sz w:val="22"/>
          <w:szCs w:val="22"/>
        </w:rPr>
        <w:t>coloro</w:t>
      </w:r>
      <w:proofErr w:type="gramEnd"/>
      <w:r>
        <w:rPr>
          <w:sz w:val="22"/>
          <w:szCs w:val="22"/>
        </w:rPr>
        <w:t xml:space="preserve"> che hanno risposto; 52% degli esperti;</w:t>
      </w:r>
    </w:p>
    <w:p w:rsidR="00373E2E" w:rsidRDefault="00373E2E" w:rsidP="00373E2E">
      <w:pPr>
        <w:numPr>
          <w:ilvl w:val="0"/>
          <w:numId w:val="13"/>
        </w:numPr>
        <w:spacing w:line="260" w:lineRule="exact"/>
        <w:jc w:val="both"/>
        <w:rPr>
          <w:sz w:val="22"/>
          <w:szCs w:val="22"/>
        </w:rPr>
      </w:pPr>
      <w:r>
        <w:rPr>
          <w:sz w:val="22"/>
          <w:szCs w:val="22"/>
        </w:rPr>
        <w:t>Classi Virtuali:</w:t>
      </w:r>
      <w:r w:rsidRPr="004977B9">
        <w:rPr>
          <w:sz w:val="22"/>
          <w:szCs w:val="22"/>
        </w:rPr>
        <w:t xml:space="preserve"> </w:t>
      </w:r>
      <w:r>
        <w:rPr>
          <w:sz w:val="22"/>
          <w:szCs w:val="22"/>
        </w:rPr>
        <w:t xml:space="preserve">41% di tutti </w:t>
      </w:r>
      <w:proofErr w:type="gramStart"/>
      <w:r>
        <w:rPr>
          <w:sz w:val="22"/>
          <w:szCs w:val="22"/>
        </w:rPr>
        <w:t>coloro</w:t>
      </w:r>
      <w:proofErr w:type="gramEnd"/>
      <w:r>
        <w:rPr>
          <w:sz w:val="22"/>
          <w:szCs w:val="22"/>
        </w:rPr>
        <w:t xml:space="preserve"> che hanno risposto; 68% degli esperti;</w:t>
      </w:r>
    </w:p>
    <w:p w:rsidR="00373E2E" w:rsidRDefault="00373E2E" w:rsidP="00373E2E">
      <w:pPr>
        <w:numPr>
          <w:ilvl w:val="0"/>
          <w:numId w:val="13"/>
        </w:numPr>
        <w:spacing w:line="260" w:lineRule="exact"/>
        <w:jc w:val="both"/>
        <w:rPr>
          <w:sz w:val="22"/>
          <w:szCs w:val="22"/>
        </w:rPr>
      </w:pPr>
      <w:r w:rsidRPr="00433AEF">
        <w:rPr>
          <w:i/>
          <w:sz w:val="22"/>
          <w:szCs w:val="22"/>
        </w:rPr>
        <w:t>Second Life</w:t>
      </w:r>
      <w:r>
        <w:rPr>
          <w:sz w:val="22"/>
          <w:szCs w:val="22"/>
        </w:rPr>
        <w:t xml:space="preserve"> (mondo virtuale):</w:t>
      </w:r>
      <w:r w:rsidRPr="004977B9">
        <w:rPr>
          <w:sz w:val="22"/>
          <w:szCs w:val="22"/>
        </w:rPr>
        <w:t xml:space="preserve"> </w:t>
      </w:r>
      <w:r>
        <w:rPr>
          <w:sz w:val="22"/>
          <w:szCs w:val="22"/>
        </w:rPr>
        <w:t xml:space="preserve">4% di tutti </w:t>
      </w:r>
      <w:proofErr w:type="gramStart"/>
      <w:r>
        <w:rPr>
          <w:sz w:val="22"/>
          <w:szCs w:val="22"/>
        </w:rPr>
        <w:t>coloro</w:t>
      </w:r>
      <w:proofErr w:type="gramEnd"/>
      <w:r>
        <w:rPr>
          <w:sz w:val="22"/>
          <w:szCs w:val="22"/>
        </w:rPr>
        <w:t xml:space="preserve"> che hanno risposto; 26% degli esperti;</w:t>
      </w:r>
    </w:p>
    <w:p w:rsidR="00373E2E" w:rsidRDefault="00373E2E" w:rsidP="00373E2E">
      <w:pPr>
        <w:numPr>
          <w:ilvl w:val="0"/>
          <w:numId w:val="13"/>
        </w:numPr>
        <w:spacing w:line="260" w:lineRule="exact"/>
        <w:jc w:val="both"/>
        <w:rPr>
          <w:sz w:val="22"/>
          <w:szCs w:val="22"/>
        </w:rPr>
      </w:pPr>
      <w:r>
        <w:rPr>
          <w:sz w:val="22"/>
          <w:szCs w:val="22"/>
        </w:rPr>
        <w:t>Simulazioni:</w:t>
      </w:r>
      <w:r w:rsidRPr="004977B9">
        <w:rPr>
          <w:sz w:val="22"/>
          <w:szCs w:val="22"/>
        </w:rPr>
        <w:t xml:space="preserve"> </w:t>
      </w:r>
      <w:r>
        <w:rPr>
          <w:sz w:val="22"/>
          <w:szCs w:val="22"/>
        </w:rPr>
        <w:t xml:space="preserve">31% di tutti </w:t>
      </w:r>
      <w:proofErr w:type="gramStart"/>
      <w:r>
        <w:rPr>
          <w:sz w:val="22"/>
          <w:szCs w:val="22"/>
        </w:rPr>
        <w:t>coloro</w:t>
      </w:r>
      <w:proofErr w:type="gramEnd"/>
      <w:r>
        <w:rPr>
          <w:sz w:val="22"/>
          <w:szCs w:val="22"/>
        </w:rPr>
        <w:t xml:space="preserve"> che hanno risposto; 52% degli esperti;</w:t>
      </w:r>
    </w:p>
    <w:p w:rsidR="00373E2E" w:rsidRDefault="00373E2E" w:rsidP="00373E2E">
      <w:pPr>
        <w:numPr>
          <w:ilvl w:val="0"/>
          <w:numId w:val="13"/>
        </w:numPr>
        <w:spacing w:line="260" w:lineRule="exact"/>
        <w:jc w:val="both"/>
        <w:rPr>
          <w:sz w:val="22"/>
          <w:szCs w:val="22"/>
        </w:rPr>
      </w:pPr>
      <w:r>
        <w:rPr>
          <w:sz w:val="22"/>
          <w:szCs w:val="22"/>
        </w:rPr>
        <w:t>Supporto mobile:</w:t>
      </w:r>
      <w:r w:rsidRPr="004977B9">
        <w:rPr>
          <w:sz w:val="22"/>
          <w:szCs w:val="22"/>
        </w:rPr>
        <w:t xml:space="preserve"> </w:t>
      </w:r>
      <w:r>
        <w:rPr>
          <w:sz w:val="22"/>
          <w:szCs w:val="22"/>
        </w:rPr>
        <w:t xml:space="preserve">15% di tutti </w:t>
      </w:r>
      <w:proofErr w:type="gramStart"/>
      <w:r>
        <w:rPr>
          <w:sz w:val="22"/>
          <w:szCs w:val="22"/>
        </w:rPr>
        <w:t>coloro</w:t>
      </w:r>
      <w:proofErr w:type="gramEnd"/>
      <w:r>
        <w:rPr>
          <w:sz w:val="22"/>
          <w:szCs w:val="22"/>
        </w:rPr>
        <w:t xml:space="preserve"> che hanno risposto; 36% degli esperti;</w:t>
      </w:r>
    </w:p>
    <w:p w:rsidR="00373E2E" w:rsidRDefault="00373E2E" w:rsidP="00373E2E">
      <w:pPr>
        <w:numPr>
          <w:ilvl w:val="0"/>
          <w:numId w:val="13"/>
        </w:numPr>
        <w:spacing w:line="260" w:lineRule="exact"/>
        <w:jc w:val="both"/>
        <w:rPr>
          <w:sz w:val="22"/>
          <w:szCs w:val="22"/>
        </w:rPr>
      </w:pPr>
      <w:r>
        <w:rPr>
          <w:sz w:val="22"/>
          <w:szCs w:val="22"/>
        </w:rPr>
        <w:t xml:space="preserve">Altro: 15% di tutti </w:t>
      </w:r>
      <w:proofErr w:type="gramStart"/>
      <w:r>
        <w:rPr>
          <w:sz w:val="22"/>
          <w:szCs w:val="22"/>
        </w:rPr>
        <w:t>coloro</w:t>
      </w:r>
      <w:proofErr w:type="gramEnd"/>
      <w:r>
        <w:rPr>
          <w:sz w:val="22"/>
          <w:szCs w:val="22"/>
        </w:rPr>
        <w:t xml:space="preserve"> che hanno risposto; 0% degli esperti.</w:t>
      </w:r>
    </w:p>
    <w:p w:rsidR="00373E2E" w:rsidRDefault="00373E2E" w:rsidP="00373E2E">
      <w:pPr>
        <w:spacing w:line="260" w:lineRule="exact"/>
        <w:jc w:val="both"/>
        <w:rPr>
          <w:sz w:val="22"/>
          <w:szCs w:val="22"/>
        </w:rPr>
      </w:pPr>
    </w:p>
    <w:p w:rsidR="00373E2E" w:rsidRDefault="00373E2E" w:rsidP="00373E2E">
      <w:pPr>
        <w:jc w:val="both"/>
        <w:rPr>
          <w:rFonts w:ascii="Arial" w:hAnsi="Arial" w:cs="Arial"/>
          <w:b/>
          <w:sz w:val="22"/>
          <w:szCs w:val="22"/>
        </w:rPr>
      </w:pPr>
    </w:p>
    <w:p w:rsidR="00373E2E" w:rsidRDefault="00373E2E" w:rsidP="00373E2E">
      <w:pPr>
        <w:jc w:val="both"/>
        <w:rPr>
          <w:rFonts w:ascii="Arial" w:hAnsi="Arial" w:cs="Arial"/>
          <w:b/>
          <w:sz w:val="22"/>
          <w:szCs w:val="22"/>
        </w:rPr>
      </w:pPr>
    </w:p>
    <w:p w:rsidR="00373E2E" w:rsidRDefault="00373E2E" w:rsidP="00373E2E">
      <w:pPr>
        <w:jc w:val="both"/>
        <w:rPr>
          <w:rFonts w:ascii="Arial" w:hAnsi="Arial" w:cs="Arial"/>
          <w:b/>
          <w:sz w:val="22"/>
          <w:szCs w:val="22"/>
        </w:rPr>
      </w:pPr>
    </w:p>
    <w:p w:rsidR="00373E2E" w:rsidRDefault="00373E2E" w:rsidP="00373E2E">
      <w:pPr>
        <w:jc w:val="both"/>
        <w:rPr>
          <w:rFonts w:ascii="Arial" w:hAnsi="Arial" w:cs="Arial"/>
          <w:b/>
          <w:sz w:val="22"/>
          <w:szCs w:val="22"/>
        </w:rPr>
      </w:pPr>
    </w:p>
    <w:p w:rsidR="00373E2E" w:rsidRDefault="00373E2E" w:rsidP="00373E2E">
      <w:pPr>
        <w:jc w:val="both"/>
        <w:rPr>
          <w:rFonts w:ascii="Arial" w:hAnsi="Arial" w:cs="Arial"/>
          <w:b/>
          <w:sz w:val="22"/>
          <w:szCs w:val="22"/>
        </w:rPr>
      </w:pPr>
    </w:p>
    <w:p w:rsidR="00373E2E" w:rsidRDefault="00373E2E" w:rsidP="00373E2E">
      <w:pPr>
        <w:jc w:val="both"/>
        <w:rPr>
          <w:rFonts w:ascii="Arial" w:hAnsi="Arial" w:cs="Arial"/>
          <w:b/>
          <w:sz w:val="22"/>
          <w:szCs w:val="22"/>
        </w:rPr>
      </w:pPr>
      <w:proofErr w:type="gramStart"/>
      <w:r w:rsidRPr="00E4334F">
        <w:rPr>
          <w:rFonts w:ascii="Arial" w:hAnsi="Arial" w:cs="Arial"/>
          <w:b/>
          <w:sz w:val="22"/>
          <w:szCs w:val="22"/>
        </w:rPr>
        <w:t>Fig.</w:t>
      </w:r>
      <w:proofErr w:type="gramEnd"/>
      <w:r w:rsidRPr="00E4334F">
        <w:rPr>
          <w:rFonts w:ascii="Arial" w:hAnsi="Arial" w:cs="Arial"/>
          <w:b/>
          <w:sz w:val="22"/>
          <w:szCs w:val="22"/>
        </w:rPr>
        <w:t xml:space="preserve"> n</w:t>
      </w:r>
      <w:r w:rsidRPr="00182DDA">
        <w:rPr>
          <w:rFonts w:ascii="Arial" w:hAnsi="Arial" w:cs="Arial"/>
          <w:b/>
          <w:sz w:val="22"/>
          <w:szCs w:val="22"/>
        </w:rPr>
        <w:t xml:space="preserve">. </w:t>
      </w:r>
      <w:r>
        <w:rPr>
          <w:rFonts w:ascii="Arial" w:hAnsi="Arial" w:cs="Arial"/>
          <w:b/>
          <w:sz w:val="22"/>
          <w:szCs w:val="22"/>
        </w:rPr>
        <w:t>15</w:t>
      </w:r>
      <w:r>
        <w:rPr>
          <w:rFonts w:ascii="Arial" w:hAnsi="Arial" w:cs="Arial"/>
          <w:b/>
          <w:sz w:val="22"/>
          <w:szCs w:val="22"/>
        </w:rPr>
        <w:t xml:space="preserve"> </w:t>
      </w:r>
      <w:r w:rsidRPr="00182DDA">
        <w:rPr>
          <w:rFonts w:ascii="Arial" w:hAnsi="Arial" w:cs="Arial"/>
          <w:b/>
          <w:sz w:val="22"/>
          <w:szCs w:val="22"/>
        </w:rPr>
        <w:t>– Tecnologie utilizzate per la formazione nella struttura</w:t>
      </w:r>
    </w:p>
    <w:p w:rsidR="00373E2E" w:rsidRPr="00E4334F" w:rsidRDefault="00373E2E" w:rsidP="00373E2E">
      <w:pPr>
        <w:jc w:val="both"/>
        <w:rPr>
          <w:rFonts w:ascii="Arial" w:hAnsi="Arial" w:cs="Arial"/>
          <w:b/>
          <w:sz w:val="22"/>
          <w:szCs w:val="22"/>
        </w:rPr>
      </w:pPr>
    </w:p>
    <w:p w:rsidR="00373E2E" w:rsidRDefault="00373E2E" w:rsidP="00373E2E">
      <w:r w:rsidRPr="00E4334F">
        <w:rPr>
          <w:noProof/>
        </w:rPr>
        <w:drawing>
          <wp:inline distT="0" distB="0" distL="0" distR="0" wp14:anchorId="2F5EB488" wp14:editId="5F408ACA">
            <wp:extent cx="4232487" cy="2576626"/>
            <wp:effectExtent l="0" t="0" r="9525" b="0"/>
            <wp:docPr id="988"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33553" cy="2577275"/>
                    </a:xfrm>
                    <a:prstGeom prst="rect">
                      <a:avLst/>
                    </a:prstGeom>
                    <a:noFill/>
                    <a:ln>
                      <a:noFill/>
                    </a:ln>
                  </pic:spPr>
                </pic:pic>
              </a:graphicData>
            </a:graphic>
          </wp:inline>
        </w:drawing>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Alla domanda “</w:t>
      </w:r>
      <w:r w:rsidRPr="0004145C">
        <w:rPr>
          <w:b/>
          <w:sz w:val="22"/>
          <w:szCs w:val="22"/>
        </w:rPr>
        <w:t xml:space="preserve">Se sono utilizzate tecnologie </w:t>
      </w:r>
      <w:r w:rsidRPr="00433AEF">
        <w:rPr>
          <w:b/>
          <w:i/>
          <w:sz w:val="22"/>
          <w:szCs w:val="22"/>
        </w:rPr>
        <w:t>Web 2.0</w:t>
      </w:r>
      <w:r w:rsidRPr="0004145C">
        <w:rPr>
          <w:b/>
          <w:sz w:val="22"/>
          <w:szCs w:val="22"/>
        </w:rPr>
        <w:t xml:space="preserve"> all’interno dell’organizzazione, come la funzione formazione e sviluppo supporta la cultura di scambio delle conoscenze?”,</w:t>
      </w:r>
      <w:r>
        <w:rPr>
          <w:sz w:val="22"/>
          <w:szCs w:val="22"/>
        </w:rPr>
        <w:t xml:space="preserve"> hanno risposto:</w:t>
      </w:r>
    </w:p>
    <w:p w:rsidR="00373E2E" w:rsidRDefault="00373E2E" w:rsidP="00373E2E">
      <w:pPr>
        <w:spacing w:line="260" w:lineRule="exact"/>
        <w:jc w:val="both"/>
        <w:rPr>
          <w:sz w:val="22"/>
          <w:szCs w:val="22"/>
        </w:rPr>
      </w:pPr>
    </w:p>
    <w:p w:rsidR="00373E2E" w:rsidRDefault="00373E2E" w:rsidP="00373E2E">
      <w:pPr>
        <w:numPr>
          <w:ilvl w:val="0"/>
          <w:numId w:val="14"/>
        </w:numPr>
        <w:spacing w:line="260" w:lineRule="exact"/>
        <w:jc w:val="both"/>
        <w:rPr>
          <w:sz w:val="22"/>
          <w:szCs w:val="22"/>
        </w:rPr>
      </w:pPr>
      <w:r>
        <w:rPr>
          <w:sz w:val="22"/>
          <w:szCs w:val="22"/>
        </w:rPr>
        <w:t>Non gioca alcun ruolo:</w:t>
      </w:r>
      <w:r w:rsidRPr="004977B9">
        <w:rPr>
          <w:sz w:val="22"/>
          <w:szCs w:val="22"/>
        </w:rPr>
        <w:t xml:space="preserve"> </w:t>
      </w:r>
      <w:r>
        <w:rPr>
          <w:sz w:val="22"/>
          <w:szCs w:val="22"/>
        </w:rPr>
        <w:t xml:space="preserve">43% di tutti </w:t>
      </w:r>
      <w:proofErr w:type="gramStart"/>
      <w:r>
        <w:rPr>
          <w:sz w:val="22"/>
          <w:szCs w:val="22"/>
        </w:rPr>
        <w:t>coloro</w:t>
      </w:r>
      <w:proofErr w:type="gramEnd"/>
      <w:r>
        <w:rPr>
          <w:sz w:val="22"/>
          <w:szCs w:val="22"/>
        </w:rPr>
        <w:t xml:space="preserve"> che hanno risposto; 5% degli esperti;</w:t>
      </w:r>
    </w:p>
    <w:p w:rsidR="00373E2E" w:rsidRDefault="00373E2E" w:rsidP="00373E2E">
      <w:pPr>
        <w:numPr>
          <w:ilvl w:val="0"/>
          <w:numId w:val="14"/>
        </w:numPr>
        <w:spacing w:line="260" w:lineRule="exact"/>
        <w:jc w:val="both"/>
        <w:rPr>
          <w:sz w:val="22"/>
          <w:szCs w:val="22"/>
        </w:rPr>
      </w:pPr>
      <w:r>
        <w:rPr>
          <w:sz w:val="22"/>
          <w:szCs w:val="22"/>
        </w:rPr>
        <w:t xml:space="preserve">E’ coinvolta nel processo di pianificazione per implementare questo tipo di cultura: 25% di tutti </w:t>
      </w:r>
      <w:proofErr w:type="gramStart"/>
      <w:r>
        <w:rPr>
          <w:sz w:val="22"/>
          <w:szCs w:val="22"/>
        </w:rPr>
        <w:t>coloro</w:t>
      </w:r>
      <w:proofErr w:type="gramEnd"/>
      <w:r>
        <w:rPr>
          <w:sz w:val="22"/>
          <w:szCs w:val="22"/>
        </w:rPr>
        <w:t xml:space="preserve"> che hanno risposto; 36% degli esperti;</w:t>
      </w:r>
    </w:p>
    <w:p w:rsidR="00373E2E" w:rsidRDefault="00373E2E" w:rsidP="00373E2E">
      <w:pPr>
        <w:numPr>
          <w:ilvl w:val="0"/>
          <w:numId w:val="14"/>
        </w:numPr>
        <w:spacing w:line="260" w:lineRule="exact"/>
        <w:jc w:val="both"/>
        <w:rPr>
          <w:sz w:val="22"/>
          <w:szCs w:val="22"/>
        </w:rPr>
      </w:pPr>
      <w:r>
        <w:rPr>
          <w:sz w:val="22"/>
          <w:szCs w:val="22"/>
        </w:rPr>
        <w:t xml:space="preserve">E’ coinvolta soltanto nel progettare programmi che includano l’uso di strumento di condivisione delle competenze: 10% di tutti </w:t>
      </w:r>
      <w:proofErr w:type="gramStart"/>
      <w:r>
        <w:rPr>
          <w:sz w:val="22"/>
          <w:szCs w:val="22"/>
        </w:rPr>
        <w:t>coloro</w:t>
      </w:r>
      <w:proofErr w:type="gramEnd"/>
      <w:r>
        <w:rPr>
          <w:sz w:val="22"/>
          <w:szCs w:val="22"/>
        </w:rPr>
        <w:t xml:space="preserve"> che hanno risposto; 25% degli esperti;</w:t>
      </w:r>
    </w:p>
    <w:p w:rsidR="00373E2E" w:rsidRDefault="00373E2E" w:rsidP="00373E2E">
      <w:pPr>
        <w:numPr>
          <w:ilvl w:val="0"/>
          <w:numId w:val="14"/>
        </w:numPr>
        <w:spacing w:line="260" w:lineRule="exact"/>
        <w:jc w:val="both"/>
        <w:rPr>
          <w:sz w:val="22"/>
          <w:szCs w:val="22"/>
        </w:rPr>
      </w:pPr>
      <w:r>
        <w:rPr>
          <w:sz w:val="22"/>
          <w:szCs w:val="22"/>
        </w:rPr>
        <w:t xml:space="preserve">E’ coinvolta nell’implementazione di questi programmi: 11% di tutti </w:t>
      </w:r>
      <w:proofErr w:type="gramStart"/>
      <w:r>
        <w:rPr>
          <w:sz w:val="22"/>
          <w:szCs w:val="22"/>
        </w:rPr>
        <w:t>coloro</w:t>
      </w:r>
      <w:proofErr w:type="gramEnd"/>
      <w:r>
        <w:rPr>
          <w:sz w:val="22"/>
          <w:szCs w:val="22"/>
        </w:rPr>
        <w:t xml:space="preserve"> che hanno risposto; 15% degli esperti;</w:t>
      </w:r>
    </w:p>
    <w:p w:rsidR="00373E2E" w:rsidRDefault="00373E2E" w:rsidP="00373E2E">
      <w:pPr>
        <w:numPr>
          <w:ilvl w:val="0"/>
          <w:numId w:val="14"/>
        </w:numPr>
        <w:spacing w:line="260" w:lineRule="exact"/>
        <w:jc w:val="both"/>
        <w:rPr>
          <w:sz w:val="22"/>
          <w:szCs w:val="22"/>
        </w:rPr>
      </w:pPr>
      <w:r>
        <w:rPr>
          <w:sz w:val="22"/>
          <w:szCs w:val="22"/>
        </w:rPr>
        <w:t xml:space="preserve">E’ coinvolta nel mantenimento di questi programmi: 3% di tutti </w:t>
      </w:r>
      <w:proofErr w:type="gramStart"/>
      <w:r>
        <w:rPr>
          <w:sz w:val="22"/>
          <w:szCs w:val="22"/>
        </w:rPr>
        <w:t>coloro</w:t>
      </w:r>
      <w:proofErr w:type="gramEnd"/>
      <w:r>
        <w:rPr>
          <w:sz w:val="22"/>
          <w:szCs w:val="22"/>
        </w:rPr>
        <w:t xml:space="preserve"> che hanno risposto; 10% degli esperti;</w:t>
      </w:r>
    </w:p>
    <w:p w:rsidR="00373E2E" w:rsidRDefault="00373E2E" w:rsidP="00373E2E">
      <w:pPr>
        <w:numPr>
          <w:ilvl w:val="0"/>
          <w:numId w:val="14"/>
        </w:numPr>
        <w:spacing w:line="260" w:lineRule="exact"/>
        <w:jc w:val="both"/>
        <w:rPr>
          <w:sz w:val="22"/>
          <w:szCs w:val="22"/>
        </w:rPr>
      </w:pPr>
      <w:r>
        <w:rPr>
          <w:sz w:val="22"/>
          <w:szCs w:val="22"/>
        </w:rPr>
        <w:t xml:space="preserve">Ha un campione che testa il programma: 6% di tutti </w:t>
      </w:r>
      <w:proofErr w:type="gramStart"/>
      <w:r>
        <w:rPr>
          <w:sz w:val="22"/>
          <w:szCs w:val="22"/>
        </w:rPr>
        <w:t>coloro</w:t>
      </w:r>
      <w:proofErr w:type="gramEnd"/>
      <w:r>
        <w:rPr>
          <w:sz w:val="22"/>
          <w:szCs w:val="22"/>
        </w:rPr>
        <w:t xml:space="preserve"> che hanno risposto; 15% degli esperti.</w:t>
      </w:r>
      <w:r>
        <w:rPr>
          <w:rStyle w:val="Rimandonotaapidipagina"/>
          <w:sz w:val="22"/>
          <w:szCs w:val="22"/>
        </w:rPr>
        <w:footnoteReference w:id="11"/>
      </w:r>
    </w:p>
    <w:p w:rsidR="00373E2E" w:rsidRDefault="00373E2E" w:rsidP="00373E2E">
      <w:pPr>
        <w:spacing w:line="260" w:lineRule="exact"/>
        <w:jc w:val="both"/>
        <w:rPr>
          <w:b/>
          <w:sz w:val="22"/>
          <w:szCs w:val="22"/>
        </w:rPr>
      </w:pPr>
    </w:p>
    <w:p w:rsidR="00373E2E" w:rsidRPr="00B92D5B" w:rsidRDefault="00373E2E" w:rsidP="00373E2E">
      <w:pPr>
        <w:jc w:val="both"/>
        <w:rPr>
          <w:rFonts w:ascii="Arial" w:hAnsi="Arial" w:cs="Arial"/>
          <w:b/>
          <w:sz w:val="22"/>
          <w:szCs w:val="22"/>
        </w:rPr>
      </w:pPr>
      <w:proofErr w:type="gramStart"/>
      <w:r w:rsidRPr="00B92D5B">
        <w:rPr>
          <w:rFonts w:ascii="Arial" w:hAnsi="Arial" w:cs="Arial"/>
          <w:b/>
          <w:sz w:val="22"/>
          <w:szCs w:val="22"/>
        </w:rPr>
        <w:t>Fig.</w:t>
      </w:r>
      <w:proofErr w:type="gramEnd"/>
      <w:r w:rsidRPr="00B92D5B">
        <w:rPr>
          <w:rFonts w:ascii="Arial" w:hAnsi="Arial" w:cs="Arial"/>
          <w:b/>
          <w:sz w:val="22"/>
          <w:szCs w:val="22"/>
        </w:rPr>
        <w:t xml:space="preserve"> n. </w:t>
      </w:r>
      <w:r>
        <w:rPr>
          <w:rFonts w:ascii="Arial" w:hAnsi="Arial" w:cs="Arial"/>
          <w:b/>
          <w:sz w:val="22"/>
          <w:szCs w:val="22"/>
        </w:rPr>
        <w:t>16</w:t>
      </w:r>
      <w:r>
        <w:rPr>
          <w:rFonts w:ascii="Arial" w:hAnsi="Arial" w:cs="Arial"/>
          <w:b/>
          <w:sz w:val="22"/>
          <w:szCs w:val="22"/>
        </w:rPr>
        <w:t xml:space="preserve"> </w:t>
      </w:r>
      <w:r w:rsidRPr="00B92D5B">
        <w:rPr>
          <w:rFonts w:ascii="Arial" w:hAnsi="Arial" w:cs="Arial"/>
          <w:b/>
          <w:sz w:val="22"/>
          <w:szCs w:val="22"/>
        </w:rPr>
        <w:t xml:space="preserve">– Come la funzione formazione e sviluppo supporta la cultura di scambio delle conoscenze, se sono utilizzate tecnologie </w:t>
      </w:r>
      <w:r w:rsidRPr="00B92D5B">
        <w:rPr>
          <w:rFonts w:ascii="Arial" w:hAnsi="Arial" w:cs="Arial"/>
          <w:b/>
          <w:i/>
          <w:sz w:val="22"/>
          <w:szCs w:val="22"/>
        </w:rPr>
        <w:t>Web 2.0</w:t>
      </w:r>
      <w:r w:rsidRPr="00B92D5B">
        <w:rPr>
          <w:rFonts w:ascii="Arial" w:hAnsi="Arial" w:cs="Arial"/>
          <w:b/>
          <w:sz w:val="22"/>
          <w:szCs w:val="22"/>
        </w:rPr>
        <w:t xml:space="preserve"> all’interno dell’organizzazione</w:t>
      </w:r>
    </w:p>
    <w:p w:rsidR="00373E2E" w:rsidRDefault="00373E2E" w:rsidP="00373E2E">
      <w:pPr>
        <w:jc w:val="both"/>
        <w:rPr>
          <w:rFonts w:ascii="Arial" w:hAnsi="Arial" w:cs="Arial"/>
          <w:b/>
          <w:sz w:val="22"/>
          <w:szCs w:val="22"/>
        </w:rPr>
      </w:pPr>
    </w:p>
    <w:p w:rsidR="00373E2E" w:rsidRPr="00E4334F" w:rsidRDefault="00373E2E" w:rsidP="00373E2E">
      <w:pPr>
        <w:jc w:val="both"/>
        <w:rPr>
          <w:rFonts w:ascii="Arial" w:hAnsi="Arial" w:cs="Arial"/>
          <w:b/>
          <w:sz w:val="22"/>
          <w:szCs w:val="22"/>
        </w:rPr>
      </w:pPr>
      <w:r w:rsidRPr="00E4334F">
        <w:rPr>
          <w:noProof/>
        </w:rPr>
        <w:drawing>
          <wp:inline distT="0" distB="0" distL="0" distR="0" wp14:anchorId="588A5ECA" wp14:editId="4F634E10">
            <wp:extent cx="4572423" cy="2810596"/>
            <wp:effectExtent l="0" t="0" r="0" b="8890"/>
            <wp:docPr id="989"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72916" cy="2810899"/>
                    </a:xfrm>
                    <a:prstGeom prst="rect">
                      <a:avLst/>
                    </a:prstGeom>
                    <a:noFill/>
                    <a:ln>
                      <a:noFill/>
                    </a:ln>
                  </pic:spPr>
                </pic:pic>
              </a:graphicData>
            </a:graphic>
          </wp:inline>
        </w:drawing>
      </w:r>
    </w:p>
    <w:p w:rsidR="00373E2E" w:rsidRDefault="00373E2E" w:rsidP="00373E2E">
      <w:pPr>
        <w:spacing w:line="260" w:lineRule="exact"/>
        <w:jc w:val="both"/>
        <w:rPr>
          <w:b/>
          <w:sz w:val="22"/>
          <w:szCs w:val="22"/>
        </w:rPr>
      </w:pPr>
    </w:p>
    <w:p w:rsidR="00373E2E" w:rsidRDefault="00373E2E" w:rsidP="00373E2E">
      <w:pPr>
        <w:spacing w:line="260" w:lineRule="exact"/>
        <w:jc w:val="both"/>
        <w:rPr>
          <w:b/>
          <w:sz w:val="22"/>
          <w:szCs w:val="22"/>
        </w:rPr>
      </w:pPr>
    </w:p>
    <w:p w:rsidR="00373E2E" w:rsidRPr="00054228" w:rsidRDefault="00373E2E" w:rsidP="00373E2E">
      <w:pPr>
        <w:spacing w:line="260" w:lineRule="exact"/>
        <w:jc w:val="both"/>
        <w:rPr>
          <w:b/>
          <w:sz w:val="22"/>
          <w:szCs w:val="22"/>
        </w:rPr>
      </w:pPr>
    </w:p>
    <w:p w:rsidR="00373E2E" w:rsidRDefault="00373E2E" w:rsidP="00373E2E">
      <w:pPr>
        <w:spacing w:line="260" w:lineRule="exact"/>
        <w:jc w:val="both"/>
        <w:rPr>
          <w:sz w:val="22"/>
          <w:szCs w:val="22"/>
        </w:rPr>
      </w:pPr>
      <w:r>
        <w:rPr>
          <w:sz w:val="22"/>
          <w:szCs w:val="22"/>
        </w:rPr>
        <w:t xml:space="preserve">   </w:t>
      </w:r>
      <w:r w:rsidRPr="00277CBB">
        <w:rPr>
          <w:sz w:val="22"/>
          <w:szCs w:val="22"/>
        </w:rPr>
        <w:t xml:space="preserve">Per quanto </w:t>
      </w:r>
      <w:r>
        <w:rPr>
          <w:sz w:val="22"/>
          <w:szCs w:val="22"/>
        </w:rPr>
        <w:t>riguarda le aree di formazione, le più comuni individuate sono:</w:t>
      </w:r>
    </w:p>
    <w:p w:rsidR="00373E2E" w:rsidRDefault="00373E2E" w:rsidP="00373E2E">
      <w:pPr>
        <w:spacing w:line="260" w:lineRule="exact"/>
        <w:jc w:val="both"/>
        <w:rPr>
          <w:sz w:val="22"/>
          <w:szCs w:val="22"/>
        </w:rPr>
      </w:pPr>
    </w:p>
    <w:p w:rsidR="00373E2E" w:rsidRDefault="00373E2E" w:rsidP="00373E2E">
      <w:pPr>
        <w:numPr>
          <w:ilvl w:val="1"/>
          <w:numId w:val="12"/>
        </w:numPr>
        <w:spacing w:line="260" w:lineRule="exact"/>
        <w:jc w:val="both"/>
        <w:rPr>
          <w:sz w:val="22"/>
          <w:szCs w:val="22"/>
        </w:rPr>
      </w:pPr>
      <w:r>
        <w:rPr>
          <w:sz w:val="22"/>
          <w:szCs w:val="22"/>
        </w:rPr>
        <w:t xml:space="preserve">La formazione dei dirigenti; </w:t>
      </w:r>
    </w:p>
    <w:p w:rsidR="00373E2E" w:rsidRDefault="00373E2E" w:rsidP="00373E2E">
      <w:pPr>
        <w:numPr>
          <w:ilvl w:val="1"/>
          <w:numId w:val="12"/>
        </w:numPr>
        <w:spacing w:line="260" w:lineRule="exact"/>
        <w:jc w:val="both"/>
        <w:rPr>
          <w:sz w:val="22"/>
          <w:szCs w:val="22"/>
        </w:rPr>
      </w:pPr>
      <w:r>
        <w:rPr>
          <w:sz w:val="22"/>
          <w:szCs w:val="22"/>
        </w:rPr>
        <w:t xml:space="preserve">Lo sviluppo del </w:t>
      </w:r>
      <w:r w:rsidRPr="00433AEF">
        <w:rPr>
          <w:i/>
          <w:sz w:val="22"/>
          <w:szCs w:val="22"/>
        </w:rPr>
        <w:t>management</w:t>
      </w:r>
      <w:r>
        <w:rPr>
          <w:sz w:val="22"/>
          <w:szCs w:val="22"/>
        </w:rPr>
        <w:t>;</w:t>
      </w:r>
    </w:p>
    <w:p w:rsidR="00373E2E" w:rsidRDefault="00373E2E" w:rsidP="00373E2E">
      <w:pPr>
        <w:numPr>
          <w:ilvl w:val="1"/>
          <w:numId w:val="12"/>
        </w:numPr>
        <w:spacing w:line="260" w:lineRule="exact"/>
        <w:jc w:val="both"/>
        <w:rPr>
          <w:sz w:val="22"/>
          <w:szCs w:val="22"/>
        </w:rPr>
      </w:pPr>
      <w:r>
        <w:rPr>
          <w:sz w:val="22"/>
          <w:szCs w:val="22"/>
        </w:rPr>
        <w:t>Lo sviluppo personale e professionale;</w:t>
      </w:r>
    </w:p>
    <w:p w:rsidR="00373E2E" w:rsidRDefault="00373E2E" w:rsidP="00373E2E">
      <w:pPr>
        <w:numPr>
          <w:ilvl w:val="1"/>
          <w:numId w:val="12"/>
        </w:numPr>
        <w:spacing w:line="260" w:lineRule="exact"/>
        <w:jc w:val="both"/>
        <w:rPr>
          <w:sz w:val="22"/>
          <w:szCs w:val="22"/>
        </w:rPr>
      </w:pPr>
      <w:r>
        <w:rPr>
          <w:sz w:val="22"/>
          <w:szCs w:val="22"/>
        </w:rPr>
        <w:t>La formazione tecnica;</w:t>
      </w:r>
    </w:p>
    <w:p w:rsidR="00373E2E" w:rsidRDefault="00373E2E" w:rsidP="00373E2E">
      <w:pPr>
        <w:numPr>
          <w:ilvl w:val="1"/>
          <w:numId w:val="12"/>
        </w:numPr>
        <w:spacing w:line="260" w:lineRule="exact"/>
        <w:jc w:val="both"/>
        <w:rPr>
          <w:sz w:val="22"/>
          <w:szCs w:val="22"/>
        </w:rPr>
      </w:pPr>
      <w:r>
        <w:rPr>
          <w:sz w:val="22"/>
          <w:szCs w:val="22"/>
        </w:rPr>
        <w:t>Le iniziative ad hoc, speciali.</w:t>
      </w:r>
    </w:p>
    <w:p w:rsidR="00373E2E" w:rsidRDefault="00373E2E" w:rsidP="00373E2E">
      <w:pPr>
        <w:spacing w:line="260" w:lineRule="exact"/>
        <w:ind w:left="1080"/>
        <w:jc w:val="both"/>
        <w:rPr>
          <w:sz w:val="22"/>
          <w:szCs w:val="22"/>
        </w:rPr>
      </w:pPr>
    </w:p>
    <w:p w:rsidR="00373E2E" w:rsidRDefault="00373E2E" w:rsidP="00373E2E">
      <w:pPr>
        <w:spacing w:line="260" w:lineRule="exact"/>
        <w:ind w:left="1080"/>
        <w:jc w:val="both"/>
        <w:rPr>
          <w:sz w:val="22"/>
          <w:szCs w:val="22"/>
        </w:rPr>
      </w:pPr>
    </w:p>
    <w:p w:rsidR="00373E2E" w:rsidRDefault="00373E2E" w:rsidP="00373E2E">
      <w:pPr>
        <w:spacing w:line="260" w:lineRule="exact"/>
        <w:jc w:val="both"/>
        <w:rPr>
          <w:sz w:val="22"/>
          <w:szCs w:val="22"/>
        </w:rPr>
      </w:pPr>
      <w:r>
        <w:rPr>
          <w:sz w:val="22"/>
          <w:szCs w:val="22"/>
        </w:rPr>
        <w:t xml:space="preserve">   Alla domanda </w:t>
      </w:r>
      <w:r w:rsidRPr="00BF6D48">
        <w:rPr>
          <w:b/>
          <w:sz w:val="22"/>
          <w:szCs w:val="22"/>
        </w:rPr>
        <w:t>“Che cosa è chiesto per completare con successo un programma di sviluppo della leadership per un leader senior?</w:t>
      </w:r>
      <w:r w:rsidRPr="00BF6D48">
        <w:rPr>
          <w:sz w:val="22"/>
          <w:szCs w:val="22"/>
        </w:rPr>
        <w:t>”,</w:t>
      </w:r>
      <w:r>
        <w:rPr>
          <w:sz w:val="22"/>
          <w:szCs w:val="22"/>
        </w:rPr>
        <w:t xml:space="preserve"> hanno risposto:</w:t>
      </w:r>
    </w:p>
    <w:p w:rsidR="00373E2E" w:rsidRDefault="00373E2E" w:rsidP="00373E2E">
      <w:pPr>
        <w:spacing w:line="260" w:lineRule="exact"/>
        <w:jc w:val="both"/>
        <w:rPr>
          <w:sz w:val="22"/>
          <w:szCs w:val="22"/>
        </w:rPr>
      </w:pPr>
    </w:p>
    <w:p w:rsidR="00373E2E" w:rsidRDefault="00373E2E" w:rsidP="00373E2E">
      <w:pPr>
        <w:numPr>
          <w:ilvl w:val="0"/>
          <w:numId w:val="12"/>
        </w:numPr>
        <w:spacing w:line="260" w:lineRule="exact"/>
        <w:jc w:val="both"/>
        <w:rPr>
          <w:sz w:val="22"/>
          <w:szCs w:val="22"/>
        </w:rPr>
      </w:pPr>
      <w:r>
        <w:rPr>
          <w:sz w:val="22"/>
          <w:szCs w:val="22"/>
        </w:rPr>
        <w:t xml:space="preserve">Completare un programma specifico: 68% di tutti </w:t>
      </w:r>
      <w:proofErr w:type="gramStart"/>
      <w:r>
        <w:rPr>
          <w:sz w:val="22"/>
          <w:szCs w:val="22"/>
        </w:rPr>
        <w:t>coloro</w:t>
      </w:r>
      <w:proofErr w:type="gramEnd"/>
      <w:r>
        <w:rPr>
          <w:sz w:val="22"/>
          <w:szCs w:val="22"/>
        </w:rPr>
        <w:t xml:space="preserve"> che hanno risposto; 94% degli esperti;</w:t>
      </w:r>
    </w:p>
    <w:p w:rsidR="00373E2E" w:rsidRDefault="00373E2E" w:rsidP="00373E2E">
      <w:pPr>
        <w:numPr>
          <w:ilvl w:val="0"/>
          <w:numId w:val="12"/>
        </w:numPr>
        <w:spacing w:line="260" w:lineRule="exact"/>
        <w:jc w:val="both"/>
        <w:rPr>
          <w:sz w:val="22"/>
          <w:szCs w:val="22"/>
        </w:rPr>
      </w:pPr>
      <w:r>
        <w:rPr>
          <w:sz w:val="22"/>
          <w:szCs w:val="22"/>
        </w:rPr>
        <w:t xml:space="preserve">Mantenere certificazioni o competenze, attestate regolarmente o aggiornate con la partecipazione </w:t>
      </w:r>
      <w:proofErr w:type="gramStart"/>
      <w:r>
        <w:rPr>
          <w:sz w:val="22"/>
          <w:szCs w:val="22"/>
        </w:rPr>
        <w:t>ad</w:t>
      </w:r>
      <w:proofErr w:type="gramEnd"/>
      <w:r>
        <w:rPr>
          <w:sz w:val="22"/>
          <w:szCs w:val="22"/>
        </w:rPr>
        <w:t xml:space="preserve"> eventi formativi per i </w:t>
      </w:r>
      <w:r w:rsidRPr="00433AEF">
        <w:rPr>
          <w:i/>
          <w:sz w:val="22"/>
          <w:szCs w:val="22"/>
        </w:rPr>
        <w:t>leader</w:t>
      </w:r>
      <w:r>
        <w:rPr>
          <w:sz w:val="22"/>
          <w:szCs w:val="22"/>
        </w:rPr>
        <w:t>:</w:t>
      </w:r>
      <w:r w:rsidRPr="001935CB">
        <w:rPr>
          <w:sz w:val="22"/>
          <w:szCs w:val="22"/>
        </w:rPr>
        <w:t xml:space="preserve"> </w:t>
      </w:r>
      <w:r>
        <w:rPr>
          <w:sz w:val="22"/>
          <w:szCs w:val="22"/>
        </w:rPr>
        <w:t>16% di tutti coloro che hanno risposto; 11% degli esperti</w:t>
      </w:r>
    </w:p>
    <w:p w:rsidR="00373E2E" w:rsidRDefault="00373E2E" w:rsidP="00373E2E">
      <w:pPr>
        <w:numPr>
          <w:ilvl w:val="0"/>
          <w:numId w:val="12"/>
        </w:numPr>
        <w:spacing w:line="260" w:lineRule="exact"/>
        <w:jc w:val="both"/>
        <w:rPr>
          <w:sz w:val="22"/>
          <w:szCs w:val="22"/>
        </w:rPr>
      </w:pPr>
      <w:r>
        <w:rPr>
          <w:sz w:val="22"/>
          <w:szCs w:val="22"/>
        </w:rPr>
        <w:t xml:space="preserve">Completare un aggiornamento </w:t>
      </w:r>
      <w:r w:rsidRPr="001935CB">
        <w:rPr>
          <w:i/>
          <w:sz w:val="22"/>
          <w:szCs w:val="22"/>
        </w:rPr>
        <w:t>on the job</w:t>
      </w:r>
      <w:r>
        <w:rPr>
          <w:sz w:val="22"/>
          <w:szCs w:val="22"/>
        </w:rPr>
        <w:t xml:space="preserve">: 37% di tutti </w:t>
      </w:r>
      <w:proofErr w:type="gramStart"/>
      <w:r>
        <w:rPr>
          <w:sz w:val="22"/>
          <w:szCs w:val="22"/>
        </w:rPr>
        <w:t>coloro</w:t>
      </w:r>
      <w:proofErr w:type="gramEnd"/>
      <w:r>
        <w:rPr>
          <w:sz w:val="22"/>
          <w:szCs w:val="22"/>
        </w:rPr>
        <w:t xml:space="preserve"> che hanno risposto; 66% degli esperti;</w:t>
      </w:r>
    </w:p>
    <w:p w:rsidR="00373E2E" w:rsidRDefault="00373E2E" w:rsidP="00373E2E">
      <w:pPr>
        <w:numPr>
          <w:ilvl w:val="0"/>
          <w:numId w:val="12"/>
        </w:numPr>
        <w:spacing w:line="260" w:lineRule="exact"/>
        <w:jc w:val="both"/>
        <w:rPr>
          <w:sz w:val="22"/>
          <w:szCs w:val="22"/>
        </w:rPr>
      </w:pPr>
      <w:r>
        <w:rPr>
          <w:sz w:val="22"/>
          <w:szCs w:val="22"/>
        </w:rPr>
        <w:t xml:space="preserve">Completare una formazione esterna o una certificazione: 28% di tutti </w:t>
      </w:r>
      <w:proofErr w:type="gramStart"/>
      <w:r>
        <w:rPr>
          <w:sz w:val="22"/>
          <w:szCs w:val="22"/>
        </w:rPr>
        <w:t>coloro</w:t>
      </w:r>
      <w:proofErr w:type="gramEnd"/>
      <w:r>
        <w:rPr>
          <w:sz w:val="22"/>
          <w:szCs w:val="22"/>
        </w:rPr>
        <w:t xml:space="preserve"> che hanno risposto; 44% degli esperti;</w:t>
      </w:r>
    </w:p>
    <w:p w:rsidR="00373E2E" w:rsidRDefault="00373E2E" w:rsidP="00373E2E">
      <w:pPr>
        <w:numPr>
          <w:ilvl w:val="0"/>
          <w:numId w:val="12"/>
        </w:numPr>
        <w:spacing w:line="260" w:lineRule="exact"/>
        <w:jc w:val="both"/>
        <w:rPr>
          <w:sz w:val="22"/>
          <w:szCs w:val="22"/>
        </w:rPr>
      </w:pPr>
      <w:r>
        <w:rPr>
          <w:sz w:val="22"/>
          <w:szCs w:val="22"/>
        </w:rPr>
        <w:t xml:space="preserve">Insegnare ai corsi: 18% di tutti </w:t>
      </w:r>
      <w:proofErr w:type="gramStart"/>
      <w:r>
        <w:rPr>
          <w:sz w:val="22"/>
          <w:szCs w:val="22"/>
        </w:rPr>
        <w:t>coloro</w:t>
      </w:r>
      <w:proofErr w:type="gramEnd"/>
      <w:r>
        <w:rPr>
          <w:sz w:val="22"/>
          <w:szCs w:val="22"/>
        </w:rPr>
        <w:t xml:space="preserve"> che hanno risposto; 27% degli esperti;</w:t>
      </w:r>
    </w:p>
    <w:p w:rsidR="00373E2E" w:rsidRDefault="00373E2E" w:rsidP="00373E2E">
      <w:pPr>
        <w:numPr>
          <w:ilvl w:val="0"/>
          <w:numId w:val="12"/>
        </w:numPr>
        <w:spacing w:line="260" w:lineRule="exact"/>
        <w:jc w:val="both"/>
        <w:rPr>
          <w:sz w:val="22"/>
          <w:szCs w:val="22"/>
        </w:rPr>
      </w:pPr>
      <w:r>
        <w:rPr>
          <w:sz w:val="22"/>
          <w:szCs w:val="22"/>
        </w:rPr>
        <w:t>Altro:</w:t>
      </w:r>
      <w:r w:rsidRPr="001935CB">
        <w:rPr>
          <w:sz w:val="22"/>
          <w:szCs w:val="22"/>
        </w:rPr>
        <w:t xml:space="preserve"> </w:t>
      </w:r>
      <w:r>
        <w:rPr>
          <w:sz w:val="22"/>
          <w:szCs w:val="22"/>
        </w:rPr>
        <w:t xml:space="preserve">19% di tutti </w:t>
      </w:r>
      <w:proofErr w:type="gramStart"/>
      <w:r>
        <w:rPr>
          <w:sz w:val="22"/>
          <w:szCs w:val="22"/>
        </w:rPr>
        <w:t>coloro</w:t>
      </w:r>
      <w:proofErr w:type="gramEnd"/>
      <w:r>
        <w:rPr>
          <w:sz w:val="22"/>
          <w:szCs w:val="22"/>
        </w:rPr>
        <w:t xml:space="preserve"> che hanno risposto; 5% degli esperti.</w:t>
      </w:r>
      <w:r>
        <w:rPr>
          <w:rStyle w:val="Rimandonotaapidipagina"/>
          <w:sz w:val="22"/>
          <w:szCs w:val="22"/>
        </w:rPr>
        <w:footnoteReference w:id="12"/>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jc w:val="both"/>
        <w:rPr>
          <w:rFonts w:ascii="Arial" w:hAnsi="Arial" w:cs="Arial"/>
          <w:b/>
          <w:sz w:val="22"/>
          <w:szCs w:val="22"/>
        </w:rPr>
      </w:pPr>
      <w:proofErr w:type="gramStart"/>
      <w:r w:rsidRPr="00E4334F">
        <w:rPr>
          <w:rFonts w:ascii="Arial" w:hAnsi="Arial" w:cs="Arial"/>
          <w:b/>
          <w:sz w:val="22"/>
          <w:szCs w:val="22"/>
        </w:rPr>
        <w:t>Fig.</w:t>
      </w:r>
      <w:proofErr w:type="gramEnd"/>
      <w:r w:rsidRPr="00E4334F">
        <w:rPr>
          <w:rFonts w:ascii="Arial" w:hAnsi="Arial" w:cs="Arial"/>
          <w:b/>
          <w:sz w:val="22"/>
          <w:szCs w:val="22"/>
        </w:rPr>
        <w:t xml:space="preserve"> n.</w:t>
      </w:r>
      <w:r>
        <w:rPr>
          <w:rFonts w:ascii="Arial" w:hAnsi="Arial" w:cs="Arial"/>
          <w:b/>
          <w:sz w:val="22"/>
          <w:szCs w:val="22"/>
        </w:rPr>
        <w:t xml:space="preserve"> 17</w:t>
      </w:r>
      <w:r w:rsidRPr="00E4334F">
        <w:rPr>
          <w:rFonts w:ascii="Arial" w:hAnsi="Arial" w:cs="Arial"/>
          <w:b/>
          <w:sz w:val="22"/>
          <w:szCs w:val="22"/>
        </w:rPr>
        <w:t xml:space="preserve"> – </w:t>
      </w:r>
      <w:r w:rsidRPr="00B92D5B">
        <w:rPr>
          <w:rFonts w:ascii="Arial" w:hAnsi="Arial" w:cs="Arial"/>
          <w:b/>
          <w:sz w:val="22"/>
          <w:szCs w:val="22"/>
        </w:rPr>
        <w:t>Che cosa è chiesto per completare con successo un programma di sviluppo della leadership per un leader senior</w:t>
      </w:r>
    </w:p>
    <w:p w:rsidR="00373E2E" w:rsidRDefault="00373E2E" w:rsidP="00373E2E">
      <w:pPr>
        <w:jc w:val="both"/>
        <w:rPr>
          <w:rFonts w:ascii="Arial" w:hAnsi="Arial" w:cs="Arial"/>
          <w:b/>
          <w:sz w:val="22"/>
          <w:szCs w:val="22"/>
        </w:rPr>
      </w:pPr>
    </w:p>
    <w:p w:rsidR="00373E2E" w:rsidRDefault="00373E2E" w:rsidP="00373E2E">
      <w:pPr>
        <w:jc w:val="both"/>
        <w:rPr>
          <w:rFonts w:ascii="Arial" w:hAnsi="Arial" w:cs="Arial"/>
          <w:b/>
          <w:sz w:val="22"/>
          <w:szCs w:val="22"/>
        </w:rPr>
      </w:pPr>
      <w:r w:rsidRPr="00E4334F">
        <w:rPr>
          <w:noProof/>
        </w:rPr>
        <w:drawing>
          <wp:inline distT="0" distB="0" distL="0" distR="0" wp14:anchorId="7EE19433" wp14:editId="2EFF6955">
            <wp:extent cx="4232487" cy="2302580"/>
            <wp:effectExtent l="0" t="0" r="9525" b="8890"/>
            <wp:docPr id="990"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32883" cy="2302796"/>
                    </a:xfrm>
                    <a:prstGeom prst="rect">
                      <a:avLst/>
                    </a:prstGeom>
                    <a:noFill/>
                    <a:ln>
                      <a:noFill/>
                    </a:ln>
                  </pic:spPr>
                </pic:pic>
              </a:graphicData>
            </a:graphic>
          </wp:inline>
        </w:drawing>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Il modo in cui l’offerta formativa è organizzata ed erogata varia da CU a CU: alcune hanno una formazione più centralizzata nella sede principale dell’azienda, altre più decentralizzata, altre mista, alcune utilizzano formazione finanziata, altre no, alcune </w:t>
      </w:r>
      <w:proofErr w:type="gramStart"/>
      <w:r>
        <w:rPr>
          <w:sz w:val="22"/>
          <w:szCs w:val="22"/>
        </w:rPr>
        <w:t>utilizzano</w:t>
      </w:r>
      <w:proofErr w:type="gramEnd"/>
      <w:r>
        <w:rPr>
          <w:sz w:val="22"/>
          <w:szCs w:val="22"/>
        </w:rPr>
        <w:t xml:space="preserve"> per lo più formatori interni, altre si affidano a consulenti esterni.</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Un aspetto interessante </w:t>
      </w:r>
      <w:proofErr w:type="gramStart"/>
      <w:r>
        <w:rPr>
          <w:sz w:val="22"/>
          <w:szCs w:val="22"/>
        </w:rPr>
        <w:t>è il fatto che</w:t>
      </w:r>
      <w:proofErr w:type="gramEnd"/>
      <w:r>
        <w:rPr>
          <w:sz w:val="22"/>
          <w:szCs w:val="22"/>
        </w:rPr>
        <w:t xml:space="preserve"> le CU tendono ad utilizzare strumenti di comunicazione e </w:t>
      </w:r>
      <w:r w:rsidRPr="00433AEF">
        <w:rPr>
          <w:i/>
          <w:sz w:val="22"/>
          <w:szCs w:val="22"/>
        </w:rPr>
        <w:t>marketing</w:t>
      </w:r>
      <w:r>
        <w:rPr>
          <w:sz w:val="22"/>
          <w:szCs w:val="22"/>
        </w:rPr>
        <w:t xml:space="preserve"> sia interni sia esterni, per veicolare le informazioni e rendere visibili a tutti i progetti e i valori aggiunti della formazione erogata.</w:t>
      </w:r>
    </w:p>
    <w:p w:rsidR="00373E2E" w:rsidRDefault="00373E2E" w:rsidP="00373E2E">
      <w:pPr>
        <w:spacing w:line="260" w:lineRule="exact"/>
        <w:jc w:val="both"/>
        <w:rPr>
          <w:sz w:val="22"/>
          <w:szCs w:val="22"/>
        </w:rPr>
      </w:pPr>
    </w:p>
    <w:p w:rsidR="00373E2E" w:rsidRDefault="00373E2E" w:rsidP="00373E2E">
      <w:pPr>
        <w:spacing w:line="260" w:lineRule="exact"/>
        <w:jc w:val="both"/>
        <w:rPr>
          <w:sz w:val="22"/>
          <w:szCs w:val="22"/>
        </w:rPr>
      </w:pPr>
      <w:r>
        <w:rPr>
          <w:sz w:val="22"/>
          <w:szCs w:val="22"/>
        </w:rPr>
        <w:t xml:space="preserve">   </w:t>
      </w:r>
      <w:r w:rsidRPr="00AA2012">
        <w:rPr>
          <w:sz w:val="22"/>
          <w:szCs w:val="22"/>
        </w:rPr>
        <w:t>Alla domanda “</w:t>
      </w:r>
      <w:r w:rsidRPr="00AA2012">
        <w:rPr>
          <w:b/>
          <w:sz w:val="22"/>
          <w:szCs w:val="22"/>
        </w:rPr>
        <w:t>Che strumenti sono utilizzati per pubblicizzare le attività della funzione formazione e sviluppo?</w:t>
      </w:r>
      <w:r w:rsidRPr="00AA2012">
        <w:rPr>
          <w:sz w:val="22"/>
          <w:szCs w:val="22"/>
        </w:rPr>
        <w:t xml:space="preserve">”, </w:t>
      </w:r>
      <w:r>
        <w:rPr>
          <w:sz w:val="22"/>
          <w:szCs w:val="22"/>
        </w:rPr>
        <w:t>le aziende hanno risposto:</w:t>
      </w:r>
    </w:p>
    <w:p w:rsidR="00373E2E" w:rsidRDefault="00373E2E" w:rsidP="00373E2E">
      <w:pPr>
        <w:spacing w:line="260" w:lineRule="exact"/>
        <w:jc w:val="both"/>
        <w:rPr>
          <w:sz w:val="22"/>
          <w:szCs w:val="22"/>
        </w:rPr>
      </w:pPr>
    </w:p>
    <w:p w:rsidR="00373E2E" w:rsidRDefault="00373E2E" w:rsidP="00373E2E">
      <w:pPr>
        <w:numPr>
          <w:ilvl w:val="0"/>
          <w:numId w:val="18"/>
        </w:numPr>
        <w:spacing w:line="260" w:lineRule="exact"/>
        <w:jc w:val="both"/>
        <w:rPr>
          <w:sz w:val="22"/>
          <w:szCs w:val="22"/>
        </w:rPr>
      </w:pPr>
      <w:r w:rsidRPr="00433AEF">
        <w:rPr>
          <w:i/>
          <w:sz w:val="22"/>
          <w:szCs w:val="22"/>
        </w:rPr>
        <w:t>Brochure</w:t>
      </w:r>
      <w:r>
        <w:rPr>
          <w:sz w:val="22"/>
          <w:szCs w:val="22"/>
        </w:rPr>
        <w:t xml:space="preserve">/volantini: 53% di tutti </w:t>
      </w:r>
      <w:proofErr w:type="gramStart"/>
      <w:r>
        <w:rPr>
          <w:sz w:val="22"/>
          <w:szCs w:val="22"/>
        </w:rPr>
        <w:t>coloro</w:t>
      </w:r>
      <w:proofErr w:type="gramEnd"/>
      <w:r>
        <w:rPr>
          <w:sz w:val="22"/>
          <w:szCs w:val="22"/>
        </w:rPr>
        <w:t xml:space="preserve"> che hanno risposto; 80% degli esperti;</w:t>
      </w:r>
    </w:p>
    <w:p w:rsidR="00373E2E" w:rsidRDefault="00373E2E" w:rsidP="00373E2E">
      <w:pPr>
        <w:numPr>
          <w:ilvl w:val="0"/>
          <w:numId w:val="18"/>
        </w:numPr>
        <w:spacing w:line="260" w:lineRule="exact"/>
        <w:jc w:val="both"/>
        <w:rPr>
          <w:sz w:val="22"/>
          <w:szCs w:val="22"/>
        </w:rPr>
      </w:pPr>
      <w:r>
        <w:rPr>
          <w:sz w:val="22"/>
          <w:szCs w:val="22"/>
        </w:rPr>
        <w:t xml:space="preserve">Pubblicazione di un report annuale: 16% di tutti </w:t>
      </w:r>
      <w:proofErr w:type="gramStart"/>
      <w:r>
        <w:rPr>
          <w:sz w:val="22"/>
          <w:szCs w:val="22"/>
        </w:rPr>
        <w:t>coloro</w:t>
      </w:r>
      <w:proofErr w:type="gramEnd"/>
      <w:r>
        <w:rPr>
          <w:sz w:val="22"/>
          <w:szCs w:val="22"/>
        </w:rPr>
        <w:t xml:space="preserve"> che hanno risposto; 65% degli esperti;</w:t>
      </w:r>
    </w:p>
    <w:p w:rsidR="00373E2E" w:rsidRDefault="00373E2E" w:rsidP="00373E2E">
      <w:pPr>
        <w:numPr>
          <w:ilvl w:val="0"/>
          <w:numId w:val="18"/>
        </w:numPr>
        <w:spacing w:line="260" w:lineRule="exact"/>
        <w:jc w:val="both"/>
        <w:rPr>
          <w:sz w:val="22"/>
          <w:szCs w:val="22"/>
        </w:rPr>
      </w:pPr>
      <w:r>
        <w:rPr>
          <w:sz w:val="22"/>
          <w:szCs w:val="22"/>
        </w:rPr>
        <w:t xml:space="preserve">Locandine: 28% di tutti </w:t>
      </w:r>
      <w:proofErr w:type="gramStart"/>
      <w:r>
        <w:rPr>
          <w:sz w:val="22"/>
          <w:szCs w:val="22"/>
        </w:rPr>
        <w:t>coloro</w:t>
      </w:r>
      <w:proofErr w:type="gramEnd"/>
      <w:r>
        <w:rPr>
          <w:sz w:val="22"/>
          <w:szCs w:val="22"/>
        </w:rPr>
        <w:t xml:space="preserve"> che hanno risposto; 60% degli esperti;</w:t>
      </w:r>
    </w:p>
    <w:p w:rsidR="00373E2E" w:rsidRDefault="00373E2E" w:rsidP="00373E2E">
      <w:pPr>
        <w:numPr>
          <w:ilvl w:val="0"/>
          <w:numId w:val="18"/>
        </w:numPr>
        <w:spacing w:line="260" w:lineRule="exact"/>
        <w:jc w:val="both"/>
        <w:rPr>
          <w:sz w:val="22"/>
          <w:szCs w:val="22"/>
        </w:rPr>
      </w:pPr>
      <w:r>
        <w:rPr>
          <w:sz w:val="22"/>
          <w:szCs w:val="22"/>
        </w:rPr>
        <w:t xml:space="preserve">E-mail: 86% di tutti </w:t>
      </w:r>
      <w:proofErr w:type="gramStart"/>
      <w:r>
        <w:rPr>
          <w:sz w:val="22"/>
          <w:szCs w:val="22"/>
        </w:rPr>
        <w:t>coloro</w:t>
      </w:r>
      <w:proofErr w:type="gramEnd"/>
      <w:r>
        <w:rPr>
          <w:sz w:val="22"/>
          <w:szCs w:val="22"/>
        </w:rPr>
        <w:t xml:space="preserve"> che hanno risposto; 100% degli esperti;</w:t>
      </w:r>
    </w:p>
    <w:p w:rsidR="00373E2E" w:rsidRDefault="00373E2E" w:rsidP="00373E2E">
      <w:pPr>
        <w:numPr>
          <w:ilvl w:val="0"/>
          <w:numId w:val="18"/>
        </w:numPr>
        <w:spacing w:line="260" w:lineRule="exact"/>
        <w:jc w:val="both"/>
        <w:rPr>
          <w:sz w:val="22"/>
          <w:szCs w:val="22"/>
        </w:rPr>
      </w:pPr>
      <w:r>
        <w:rPr>
          <w:sz w:val="22"/>
          <w:szCs w:val="22"/>
        </w:rPr>
        <w:t xml:space="preserve">Sito Internet dedicato: 59% di tutti </w:t>
      </w:r>
      <w:proofErr w:type="gramStart"/>
      <w:r>
        <w:rPr>
          <w:sz w:val="22"/>
          <w:szCs w:val="22"/>
        </w:rPr>
        <w:t>coloro</w:t>
      </w:r>
      <w:proofErr w:type="gramEnd"/>
      <w:r>
        <w:rPr>
          <w:sz w:val="22"/>
          <w:szCs w:val="22"/>
        </w:rPr>
        <w:t xml:space="preserve"> che hanno risposto; 100% degli esperti;</w:t>
      </w:r>
    </w:p>
    <w:p w:rsidR="00373E2E" w:rsidRDefault="00373E2E" w:rsidP="00373E2E">
      <w:pPr>
        <w:numPr>
          <w:ilvl w:val="0"/>
          <w:numId w:val="18"/>
        </w:numPr>
        <w:spacing w:line="260" w:lineRule="exact"/>
        <w:jc w:val="both"/>
        <w:rPr>
          <w:sz w:val="22"/>
          <w:szCs w:val="22"/>
        </w:rPr>
      </w:pPr>
      <w:r>
        <w:rPr>
          <w:sz w:val="22"/>
          <w:szCs w:val="22"/>
        </w:rPr>
        <w:t xml:space="preserve">Catalogo dei corsi: 43% di tutti </w:t>
      </w:r>
      <w:proofErr w:type="gramStart"/>
      <w:r>
        <w:rPr>
          <w:sz w:val="22"/>
          <w:szCs w:val="22"/>
        </w:rPr>
        <w:t>coloro</w:t>
      </w:r>
      <w:proofErr w:type="gramEnd"/>
      <w:r>
        <w:rPr>
          <w:sz w:val="22"/>
          <w:szCs w:val="22"/>
        </w:rPr>
        <w:t xml:space="preserve"> che hanno risposto; 75% degli esperti;</w:t>
      </w:r>
    </w:p>
    <w:p w:rsidR="00373E2E" w:rsidRDefault="00373E2E" w:rsidP="00373E2E">
      <w:pPr>
        <w:numPr>
          <w:ilvl w:val="0"/>
          <w:numId w:val="18"/>
        </w:numPr>
        <w:spacing w:line="260" w:lineRule="exact"/>
        <w:jc w:val="both"/>
        <w:rPr>
          <w:sz w:val="22"/>
          <w:szCs w:val="22"/>
        </w:rPr>
      </w:pPr>
      <w:r w:rsidRPr="00433AEF">
        <w:rPr>
          <w:i/>
          <w:sz w:val="22"/>
          <w:szCs w:val="22"/>
        </w:rPr>
        <w:t xml:space="preserve">Kit </w:t>
      </w:r>
      <w:r w:rsidRPr="00433AEF">
        <w:rPr>
          <w:sz w:val="22"/>
          <w:szCs w:val="22"/>
        </w:rPr>
        <w:t>di</w:t>
      </w:r>
      <w:r w:rsidRPr="00433AEF">
        <w:rPr>
          <w:i/>
          <w:sz w:val="22"/>
          <w:szCs w:val="22"/>
        </w:rPr>
        <w:t xml:space="preserve"> marketing</w:t>
      </w:r>
      <w:r>
        <w:rPr>
          <w:sz w:val="22"/>
          <w:szCs w:val="22"/>
        </w:rPr>
        <w:t xml:space="preserve">: 8% di tutti </w:t>
      </w:r>
      <w:proofErr w:type="gramStart"/>
      <w:r>
        <w:rPr>
          <w:sz w:val="22"/>
          <w:szCs w:val="22"/>
        </w:rPr>
        <w:t>coloro</w:t>
      </w:r>
      <w:proofErr w:type="gramEnd"/>
      <w:r>
        <w:rPr>
          <w:sz w:val="22"/>
          <w:szCs w:val="22"/>
        </w:rPr>
        <w:t xml:space="preserve"> che hanno risposto; 35% degli esperti;</w:t>
      </w:r>
    </w:p>
    <w:p w:rsidR="00373E2E" w:rsidRDefault="00373E2E" w:rsidP="00373E2E">
      <w:pPr>
        <w:numPr>
          <w:ilvl w:val="0"/>
          <w:numId w:val="18"/>
        </w:numPr>
        <w:spacing w:line="260" w:lineRule="exact"/>
        <w:jc w:val="both"/>
        <w:rPr>
          <w:sz w:val="22"/>
          <w:szCs w:val="22"/>
        </w:rPr>
      </w:pPr>
      <w:r>
        <w:rPr>
          <w:sz w:val="22"/>
          <w:szCs w:val="22"/>
        </w:rPr>
        <w:t xml:space="preserve">Omaggi: 21% di tutti </w:t>
      </w:r>
      <w:proofErr w:type="gramStart"/>
      <w:r>
        <w:rPr>
          <w:sz w:val="22"/>
          <w:szCs w:val="22"/>
        </w:rPr>
        <w:t>coloro</w:t>
      </w:r>
      <w:proofErr w:type="gramEnd"/>
      <w:r>
        <w:rPr>
          <w:sz w:val="22"/>
          <w:szCs w:val="22"/>
        </w:rPr>
        <w:t xml:space="preserve"> che hanno risposto; 50% degli esperti;</w:t>
      </w:r>
    </w:p>
    <w:p w:rsidR="00373E2E" w:rsidRDefault="00373E2E" w:rsidP="00373E2E">
      <w:pPr>
        <w:numPr>
          <w:ilvl w:val="0"/>
          <w:numId w:val="18"/>
        </w:numPr>
        <w:spacing w:line="260" w:lineRule="exact"/>
        <w:jc w:val="both"/>
        <w:rPr>
          <w:sz w:val="22"/>
          <w:szCs w:val="22"/>
        </w:rPr>
      </w:pPr>
      <w:r>
        <w:rPr>
          <w:sz w:val="22"/>
          <w:szCs w:val="22"/>
        </w:rPr>
        <w:t xml:space="preserve">Presenza </w:t>
      </w:r>
      <w:proofErr w:type="gramStart"/>
      <w:r>
        <w:rPr>
          <w:sz w:val="22"/>
          <w:szCs w:val="22"/>
        </w:rPr>
        <w:t>ad</w:t>
      </w:r>
      <w:proofErr w:type="gramEnd"/>
      <w:r>
        <w:rPr>
          <w:sz w:val="22"/>
          <w:szCs w:val="22"/>
        </w:rPr>
        <w:t xml:space="preserve"> eventi aziendali: 33% di tutti coloro che hanno risposto; 70% degli esperti;</w:t>
      </w:r>
    </w:p>
    <w:p w:rsidR="00373E2E" w:rsidRDefault="00373E2E" w:rsidP="00373E2E">
      <w:pPr>
        <w:numPr>
          <w:ilvl w:val="0"/>
          <w:numId w:val="18"/>
        </w:numPr>
        <w:spacing w:line="260" w:lineRule="exact"/>
        <w:jc w:val="both"/>
        <w:rPr>
          <w:sz w:val="22"/>
          <w:szCs w:val="22"/>
        </w:rPr>
      </w:pPr>
      <w:r w:rsidRPr="00433AEF">
        <w:rPr>
          <w:i/>
          <w:sz w:val="22"/>
          <w:szCs w:val="22"/>
        </w:rPr>
        <w:t>Newsletter</w:t>
      </w:r>
      <w:r>
        <w:rPr>
          <w:sz w:val="22"/>
          <w:szCs w:val="22"/>
        </w:rPr>
        <w:t xml:space="preserve"> dedicata: 15% di tutti </w:t>
      </w:r>
      <w:proofErr w:type="gramStart"/>
      <w:r>
        <w:rPr>
          <w:sz w:val="22"/>
          <w:szCs w:val="22"/>
        </w:rPr>
        <w:t>coloro</w:t>
      </w:r>
      <w:proofErr w:type="gramEnd"/>
      <w:r>
        <w:rPr>
          <w:sz w:val="22"/>
          <w:szCs w:val="22"/>
        </w:rPr>
        <w:t xml:space="preserve"> che hanno risposto; 40% degli esperti;</w:t>
      </w:r>
    </w:p>
    <w:p w:rsidR="00373E2E" w:rsidRDefault="00373E2E" w:rsidP="00373E2E">
      <w:pPr>
        <w:numPr>
          <w:ilvl w:val="0"/>
          <w:numId w:val="18"/>
        </w:numPr>
        <w:spacing w:line="260" w:lineRule="exact"/>
        <w:jc w:val="both"/>
        <w:rPr>
          <w:sz w:val="22"/>
          <w:szCs w:val="22"/>
        </w:rPr>
      </w:pPr>
      <w:r>
        <w:rPr>
          <w:sz w:val="22"/>
          <w:szCs w:val="22"/>
        </w:rPr>
        <w:t xml:space="preserve">Passaparola: 60% di tutti </w:t>
      </w:r>
      <w:proofErr w:type="gramStart"/>
      <w:r>
        <w:rPr>
          <w:sz w:val="22"/>
          <w:szCs w:val="22"/>
        </w:rPr>
        <w:t>coloro</w:t>
      </w:r>
      <w:proofErr w:type="gramEnd"/>
      <w:r>
        <w:rPr>
          <w:sz w:val="22"/>
          <w:szCs w:val="22"/>
        </w:rPr>
        <w:t xml:space="preserve"> che hanno risposto; 85% degli esperti;</w:t>
      </w:r>
    </w:p>
    <w:p w:rsidR="00373E2E" w:rsidRDefault="00373E2E" w:rsidP="00373E2E">
      <w:pPr>
        <w:numPr>
          <w:ilvl w:val="0"/>
          <w:numId w:val="18"/>
        </w:numPr>
        <w:spacing w:line="260" w:lineRule="exact"/>
        <w:jc w:val="both"/>
        <w:rPr>
          <w:sz w:val="22"/>
          <w:szCs w:val="22"/>
        </w:rPr>
      </w:pPr>
      <w:r w:rsidRPr="00433AEF">
        <w:rPr>
          <w:i/>
          <w:sz w:val="22"/>
          <w:szCs w:val="22"/>
        </w:rPr>
        <w:t>Newsletter</w:t>
      </w:r>
      <w:r>
        <w:rPr>
          <w:sz w:val="22"/>
          <w:szCs w:val="22"/>
        </w:rPr>
        <w:t xml:space="preserve"> aziendale:</w:t>
      </w:r>
      <w:r w:rsidRPr="00AA2012">
        <w:rPr>
          <w:sz w:val="22"/>
          <w:szCs w:val="22"/>
        </w:rPr>
        <w:t xml:space="preserve"> </w:t>
      </w:r>
      <w:r>
        <w:rPr>
          <w:sz w:val="22"/>
          <w:szCs w:val="22"/>
        </w:rPr>
        <w:t xml:space="preserve">40% di tutti </w:t>
      </w:r>
      <w:proofErr w:type="gramStart"/>
      <w:r>
        <w:rPr>
          <w:sz w:val="22"/>
          <w:szCs w:val="22"/>
        </w:rPr>
        <w:t>coloro</w:t>
      </w:r>
      <w:proofErr w:type="gramEnd"/>
      <w:r>
        <w:rPr>
          <w:sz w:val="22"/>
          <w:szCs w:val="22"/>
        </w:rPr>
        <w:t xml:space="preserve"> che hanno risposto; 65% degli esperti;</w:t>
      </w:r>
    </w:p>
    <w:p w:rsidR="00373E2E" w:rsidRDefault="00373E2E" w:rsidP="00373E2E">
      <w:pPr>
        <w:numPr>
          <w:ilvl w:val="0"/>
          <w:numId w:val="18"/>
        </w:numPr>
        <w:spacing w:line="260" w:lineRule="exact"/>
        <w:jc w:val="both"/>
        <w:rPr>
          <w:sz w:val="22"/>
          <w:szCs w:val="22"/>
        </w:rPr>
      </w:pPr>
      <w:r>
        <w:rPr>
          <w:sz w:val="22"/>
          <w:szCs w:val="22"/>
        </w:rPr>
        <w:t>Presentazioni attraverso i leader aziendali:</w:t>
      </w:r>
      <w:r w:rsidRPr="00AA2012">
        <w:rPr>
          <w:sz w:val="22"/>
          <w:szCs w:val="22"/>
        </w:rPr>
        <w:t xml:space="preserve"> </w:t>
      </w:r>
      <w:r>
        <w:rPr>
          <w:sz w:val="22"/>
          <w:szCs w:val="22"/>
        </w:rPr>
        <w:t xml:space="preserve">45% di tutti </w:t>
      </w:r>
      <w:proofErr w:type="gramStart"/>
      <w:r>
        <w:rPr>
          <w:sz w:val="22"/>
          <w:szCs w:val="22"/>
        </w:rPr>
        <w:t>coloro</w:t>
      </w:r>
      <w:proofErr w:type="gramEnd"/>
      <w:r>
        <w:rPr>
          <w:sz w:val="22"/>
          <w:szCs w:val="22"/>
        </w:rPr>
        <w:t xml:space="preserve"> che hanno risposto; 75% degli esperti;</w:t>
      </w:r>
    </w:p>
    <w:p w:rsidR="00373E2E" w:rsidRDefault="00373E2E" w:rsidP="00373E2E">
      <w:pPr>
        <w:numPr>
          <w:ilvl w:val="0"/>
          <w:numId w:val="18"/>
        </w:numPr>
        <w:spacing w:line="260" w:lineRule="exact"/>
        <w:jc w:val="both"/>
        <w:rPr>
          <w:sz w:val="22"/>
          <w:szCs w:val="22"/>
        </w:rPr>
      </w:pPr>
      <w:r>
        <w:rPr>
          <w:sz w:val="22"/>
          <w:szCs w:val="22"/>
        </w:rPr>
        <w:t xml:space="preserve">Presenza/attività </w:t>
      </w:r>
      <w:proofErr w:type="gramStart"/>
      <w:r>
        <w:rPr>
          <w:sz w:val="22"/>
          <w:szCs w:val="22"/>
        </w:rPr>
        <w:t>alle conferenze aziendale</w:t>
      </w:r>
      <w:proofErr w:type="gramEnd"/>
      <w:r>
        <w:rPr>
          <w:sz w:val="22"/>
          <w:szCs w:val="22"/>
        </w:rPr>
        <w:t>: 23% di tutti coloro che hanno risposto; 65% degli esperti.</w:t>
      </w:r>
      <w:r>
        <w:rPr>
          <w:rStyle w:val="Rimandonotaapidipagina"/>
          <w:sz w:val="22"/>
          <w:szCs w:val="22"/>
        </w:rPr>
        <w:footnoteReference w:id="13"/>
      </w:r>
    </w:p>
    <w:p w:rsidR="00373E2E" w:rsidRDefault="00373E2E" w:rsidP="00373E2E">
      <w:pPr>
        <w:spacing w:line="260" w:lineRule="exact"/>
        <w:jc w:val="both"/>
        <w:rPr>
          <w:rFonts w:ascii="TimesNewRomanPS-ItalicMT" w:hAnsi="TimesNewRomanPS-ItalicMT" w:cs="TimesNewRomanPS-ItalicMT"/>
          <w:i/>
          <w:iCs/>
          <w:sz w:val="20"/>
          <w:szCs w:val="20"/>
        </w:rPr>
      </w:pPr>
    </w:p>
    <w:p w:rsidR="00373E2E" w:rsidRDefault="00373E2E" w:rsidP="00373E2E">
      <w:pPr>
        <w:spacing w:line="260" w:lineRule="exact"/>
        <w:jc w:val="both"/>
        <w:rPr>
          <w:rFonts w:ascii="TimesNewRomanPS-ItalicMT" w:hAnsi="TimesNewRomanPS-ItalicMT" w:cs="TimesNewRomanPS-ItalicMT"/>
          <w:i/>
          <w:iCs/>
          <w:sz w:val="20"/>
          <w:szCs w:val="20"/>
        </w:rPr>
      </w:pPr>
    </w:p>
    <w:p w:rsidR="00373E2E" w:rsidRDefault="00373E2E" w:rsidP="00373E2E">
      <w:pPr>
        <w:spacing w:line="260" w:lineRule="exact"/>
        <w:jc w:val="both"/>
        <w:rPr>
          <w:rFonts w:ascii="TimesNewRomanPS-ItalicMT" w:hAnsi="TimesNewRomanPS-ItalicMT" w:cs="TimesNewRomanPS-ItalicMT"/>
          <w:i/>
          <w:iCs/>
          <w:sz w:val="20"/>
          <w:szCs w:val="20"/>
        </w:rPr>
      </w:pPr>
    </w:p>
    <w:p w:rsidR="00373E2E" w:rsidRPr="00054228" w:rsidRDefault="00373E2E" w:rsidP="00373E2E">
      <w:pPr>
        <w:spacing w:line="260" w:lineRule="exact"/>
        <w:jc w:val="both"/>
        <w:rPr>
          <w:rFonts w:ascii="TimesNewRomanPS-ItalicMT" w:hAnsi="TimesNewRomanPS-ItalicMT" w:cs="TimesNewRomanPS-ItalicMT"/>
          <w:i/>
          <w:iCs/>
          <w:sz w:val="20"/>
          <w:szCs w:val="20"/>
        </w:rPr>
      </w:pPr>
    </w:p>
    <w:p w:rsidR="00373E2E" w:rsidRPr="002C736F" w:rsidRDefault="00373E2E" w:rsidP="00373E2E">
      <w:pPr>
        <w:jc w:val="both"/>
        <w:rPr>
          <w:rFonts w:ascii="Arial" w:hAnsi="Arial" w:cs="Arial"/>
          <w:b/>
          <w:sz w:val="22"/>
          <w:szCs w:val="22"/>
        </w:rPr>
      </w:pPr>
      <w:proofErr w:type="gramStart"/>
      <w:r w:rsidRPr="00E4334F">
        <w:rPr>
          <w:rFonts w:ascii="Arial" w:hAnsi="Arial" w:cs="Arial"/>
          <w:b/>
          <w:sz w:val="22"/>
          <w:szCs w:val="22"/>
        </w:rPr>
        <w:t>Fig.</w:t>
      </w:r>
      <w:proofErr w:type="gramEnd"/>
      <w:r w:rsidRPr="00E4334F">
        <w:rPr>
          <w:rFonts w:ascii="Arial" w:hAnsi="Arial" w:cs="Arial"/>
          <w:b/>
          <w:sz w:val="22"/>
          <w:szCs w:val="22"/>
        </w:rPr>
        <w:t xml:space="preserve"> n. </w:t>
      </w:r>
      <w:r>
        <w:rPr>
          <w:rFonts w:ascii="Arial" w:hAnsi="Arial" w:cs="Arial"/>
          <w:b/>
          <w:sz w:val="22"/>
          <w:szCs w:val="22"/>
        </w:rPr>
        <w:t>18</w:t>
      </w:r>
      <w:r>
        <w:rPr>
          <w:rFonts w:ascii="Arial" w:hAnsi="Arial" w:cs="Arial"/>
          <w:b/>
          <w:sz w:val="22"/>
          <w:szCs w:val="22"/>
        </w:rPr>
        <w:t xml:space="preserve"> </w:t>
      </w:r>
      <w:r w:rsidRPr="00E4334F">
        <w:rPr>
          <w:rFonts w:ascii="Arial" w:hAnsi="Arial" w:cs="Arial"/>
          <w:b/>
          <w:sz w:val="22"/>
          <w:szCs w:val="22"/>
        </w:rPr>
        <w:t xml:space="preserve">– </w:t>
      </w:r>
      <w:r w:rsidRPr="002C736F">
        <w:rPr>
          <w:rFonts w:ascii="Arial" w:hAnsi="Arial" w:cs="Arial"/>
          <w:b/>
          <w:sz w:val="22"/>
          <w:szCs w:val="22"/>
        </w:rPr>
        <w:t>Strumenti utilizzati per pubblicizzare le attività della funzione formazione e sviluppo</w:t>
      </w:r>
    </w:p>
    <w:p w:rsidR="00373E2E" w:rsidRDefault="00373E2E" w:rsidP="00373E2E">
      <w:pPr>
        <w:jc w:val="both"/>
        <w:rPr>
          <w:rFonts w:ascii="Arial" w:hAnsi="Arial" w:cs="Arial"/>
          <w:b/>
          <w:sz w:val="22"/>
          <w:szCs w:val="22"/>
        </w:rPr>
      </w:pPr>
    </w:p>
    <w:p w:rsidR="00373E2E" w:rsidRDefault="00373E2E" w:rsidP="00373E2E">
      <w:pPr>
        <w:jc w:val="both"/>
        <w:rPr>
          <w:rFonts w:ascii="Arial" w:hAnsi="Arial" w:cs="Arial"/>
          <w:b/>
          <w:sz w:val="22"/>
          <w:szCs w:val="22"/>
        </w:rPr>
      </w:pPr>
      <w:r w:rsidRPr="00E4334F">
        <w:rPr>
          <w:noProof/>
        </w:rPr>
        <w:drawing>
          <wp:inline distT="0" distB="0" distL="0" distR="0" wp14:anchorId="2220892C" wp14:editId="553B2883">
            <wp:extent cx="4232487" cy="2857833"/>
            <wp:effectExtent l="0" t="0" r="9525" b="12700"/>
            <wp:docPr id="991"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33442" cy="2858478"/>
                    </a:xfrm>
                    <a:prstGeom prst="rect">
                      <a:avLst/>
                    </a:prstGeom>
                    <a:noFill/>
                    <a:ln>
                      <a:noFill/>
                    </a:ln>
                  </pic:spPr>
                </pic:pic>
              </a:graphicData>
            </a:graphic>
          </wp:inline>
        </w:drawing>
      </w:r>
    </w:p>
    <w:p w:rsidR="00373E2E" w:rsidRDefault="00373E2E" w:rsidP="00373E2E">
      <w:pPr>
        <w:spacing w:line="260" w:lineRule="exact"/>
        <w:jc w:val="both"/>
        <w:rPr>
          <w:sz w:val="22"/>
          <w:szCs w:val="22"/>
        </w:rPr>
      </w:pPr>
    </w:p>
    <w:p w:rsidR="00373E2E" w:rsidRDefault="00373E2E" w:rsidP="00373E2E">
      <w:pPr>
        <w:rPr>
          <w:sz w:val="22"/>
          <w:szCs w:val="22"/>
        </w:rPr>
      </w:pPr>
      <w:r>
        <w:rPr>
          <w:sz w:val="22"/>
          <w:szCs w:val="22"/>
        </w:rPr>
        <w:br w:type="page"/>
      </w:r>
    </w:p>
    <w:p w:rsidR="00373E2E" w:rsidRDefault="00373E2E" w:rsidP="00373E2E">
      <w:pPr>
        <w:spacing w:line="260" w:lineRule="exact"/>
        <w:jc w:val="both"/>
        <w:rPr>
          <w:b/>
          <w:sz w:val="22"/>
          <w:szCs w:val="22"/>
        </w:rPr>
      </w:pPr>
      <w:r w:rsidRPr="00054228">
        <w:rPr>
          <w:b/>
          <w:sz w:val="22"/>
          <w:szCs w:val="22"/>
        </w:rPr>
        <w:t>Conclusioni</w:t>
      </w:r>
    </w:p>
    <w:p w:rsidR="00373E2E" w:rsidRDefault="00373E2E" w:rsidP="00373E2E">
      <w:pPr>
        <w:spacing w:line="260" w:lineRule="exact"/>
        <w:jc w:val="both"/>
        <w:rPr>
          <w:b/>
          <w:sz w:val="22"/>
          <w:szCs w:val="22"/>
        </w:rPr>
      </w:pPr>
    </w:p>
    <w:p w:rsidR="00373E2E" w:rsidRPr="00896029" w:rsidRDefault="00373E2E" w:rsidP="00373E2E">
      <w:pPr>
        <w:spacing w:line="260" w:lineRule="exact"/>
        <w:jc w:val="both"/>
        <w:rPr>
          <w:sz w:val="22"/>
          <w:szCs w:val="22"/>
        </w:rPr>
      </w:pPr>
      <w:r>
        <w:rPr>
          <w:b/>
          <w:sz w:val="22"/>
          <w:szCs w:val="22"/>
        </w:rPr>
        <w:t xml:space="preserve">  </w:t>
      </w:r>
      <w:r>
        <w:rPr>
          <w:sz w:val="22"/>
          <w:szCs w:val="22"/>
        </w:rPr>
        <w:t xml:space="preserve">  In questa parte conclusiva, prima di darvi alcune buone motivazioni per sviluppare una CU, vi elenchiamo di seguito le differenze sostanziali tra la funzione Formazione e Sviluppo di un’azienda e la CU.</w:t>
      </w:r>
    </w:p>
    <w:p w:rsidR="00373E2E" w:rsidRDefault="00373E2E" w:rsidP="00373E2E">
      <w:pPr>
        <w:spacing w:line="260" w:lineRule="exact"/>
        <w:jc w:val="both"/>
        <w:rPr>
          <w:b/>
          <w:sz w:val="22"/>
          <w:szCs w:val="22"/>
        </w:rPr>
      </w:pPr>
    </w:p>
    <w:p w:rsidR="00373E2E" w:rsidRPr="00B47C5E" w:rsidRDefault="00373E2E" w:rsidP="00373E2E">
      <w:pPr>
        <w:spacing w:line="260" w:lineRule="exact"/>
        <w:jc w:val="both"/>
        <w:rPr>
          <w:rFonts w:ascii="Arial" w:hAnsi="Arial" w:cs="Arial"/>
          <w:b/>
          <w:sz w:val="20"/>
          <w:szCs w:val="20"/>
        </w:rPr>
      </w:pPr>
      <w:proofErr w:type="spellStart"/>
      <w:r>
        <w:rPr>
          <w:rFonts w:ascii="Arial" w:hAnsi="Arial" w:cs="Arial"/>
          <w:b/>
          <w:sz w:val="20"/>
          <w:szCs w:val="20"/>
        </w:rPr>
        <w:t>Tab</w:t>
      </w:r>
      <w:proofErr w:type="spellEnd"/>
      <w:r>
        <w:rPr>
          <w:rFonts w:ascii="Arial" w:hAnsi="Arial" w:cs="Arial"/>
          <w:b/>
          <w:sz w:val="20"/>
          <w:szCs w:val="20"/>
        </w:rPr>
        <w:t>. n. 2</w:t>
      </w:r>
      <w:r>
        <w:rPr>
          <w:rFonts w:ascii="Arial" w:hAnsi="Arial" w:cs="Arial"/>
          <w:b/>
          <w:sz w:val="20"/>
          <w:szCs w:val="20"/>
        </w:rPr>
        <w:t xml:space="preserve"> -</w:t>
      </w:r>
      <w:r w:rsidRPr="00B47C5E">
        <w:rPr>
          <w:rFonts w:ascii="Arial" w:hAnsi="Arial" w:cs="Arial"/>
          <w:b/>
          <w:sz w:val="20"/>
          <w:szCs w:val="20"/>
        </w:rPr>
        <w:t xml:space="preserve"> Differenze tra una Funzione Formazione aziendale </w:t>
      </w:r>
      <w:proofErr w:type="gramStart"/>
      <w:r w:rsidRPr="00B47C5E">
        <w:rPr>
          <w:rFonts w:ascii="Arial" w:hAnsi="Arial" w:cs="Arial"/>
          <w:b/>
          <w:sz w:val="20"/>
          <w:szCs w:val="20"/>
        </w:rPr>
        <w:t>ed</w:t>
      </w:r>
      <w:proofErr w:type="gramEnd"/>
      <w:r w:rsidRPr="00B47C5E">
        <w:rPr>
          <w:rFonts w:ascii="Arial" w:hAnsi="Arial" w:cs="Arial"/>
          <w:b/>
          <w:sz w:val="20"/>
          <w:szCs w:val="20"/>
        </w:rPr>
        <w:t xml:space="preserve"> una Corporate </w:t>
      </w:r>
      <w:proofErr w:type="spellStart"/>
      <w:r w:rsidRPr="00B47C5E">
        <w:rPr>
          <w:rFonts w:ascii="Arial" w:hAnsi="Arial" w:cs="Arial"/>
          <w:b/>
          <w:sz w:val="20"/>
          <w:szCs w:val="20"/>
        </w:rPr>
        <w:t>University</w:t>
      </w:r>
      <w:proofErr w:type="spellEnd"/>
      <w:r w:rsidRPr="00B47C5E">
        <w:rPr>
          <w:rStyle w:val="Rimandonotaapidipagina"/>
          <w:rFonts w:ascii="Arial" w:hAnsi="Arial" w:cs="Arial"/>
          <w:b/>
          <w:sz w:val="20"/>
          <w:szCs w:val="20"/>
        </w:rPr>
        <w:footnoteReference w:id="14"/>
      </w:r>
    </w:p>
    <w:tbl>
      <w:tblPr>
        <w:tblStyle w:val="Elencochiaro-Colore1"/>
        <w:tblW w:w="7755" w:type="dxa"/>
        <w:tblLook w:val="0000" w:firstRow="0" w:lastRow="0" w:firstColumn="0" w:lastColumn="0" w:noHBand="0" w:noVBand="0"/>
      </w:tblPr>
      <w:tblGrid>
        <w:gridCol w:w="1642"/>
        <w:gridCol w:w="2880"/>
        <w:gridCol w:w="3309"/>
      </w:tblGrid>
      <w:tr w:rsidR="00373E2E" w:rsidRPr="00B47C5E" w:rsidTr="001C2FAF">
        <w:trPr>
          <w:cnfStyle w:val="000000100000" w:firstRow="0" w:lastRow="0" w:firstColumn="0" w:lastColumn="0" w:oddVBand="0" w:evenVBand="0" w:oddHBand="1" w:evenHBand="0" w:firstRowFirstColumn="0" w:firstRowLastColumn="0" w:lastRowFirstColumn="0" w:lastRowLastColumn="0"/>
          <w:trHeight w:val="330"/>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B47C5E" w:rsidRDefault="00373E2E" w:rsidP="001C2FAF">
            <w:pPr>
              <w:rPr>
                <w:rFonts w:ascii="Arial" w:hAnsi="Arial" w:cs="Arial"/>
                <w:b/>
                <w:bCs/>
                <w:color w:val="000000"/>
                <w:sz w:val="16"/>
                <w:szCs w:val="16"/>
              </w:rPr>
            </w:pPr>
            <w:r w:rsidRPr="00B47C5E">
              <w:rPr>
                <w:rFonts w:ascii="Arial" w:hAnsi="Arial" w:cs="Arial"/>
                <w:b/>
                <w:bCs/>
                <w:color w:val="000000"/>
                <w:sz w:val="16"/>
                <w:szCs w:val="16"/>
              </w:rPr>
              <w:t> </w:t>
            </w:r>
          </w:p>
        </w:tc>
        <w:tc>
          <w:tcPr>
            <w:tcW w:w="2880" w:type="dxa"/>
            <w:noWrap/>
          </w:tcPr>
          <w:p w:rsidR="00373E2E" w:rsidRPr="00B47C5E" w:rsidRDefault="00373E2E" w:rsidP="001C2FAF">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16"/>
                <w:szCs w:val="16"/>
              </w:rPr>
            </w:pPr>
            <w:r w:rsidRPr="00B47C5E">
              <w:rPr>
                <w:rFonts w:ascii="Arial" w:hAnsi="Arial" w:cs="Arial"/>
                <w:b/>
                <w:bCs/>
                <w:color w:val="000000"/>
                <w:sz w:val="16"/>
                <w:szCs w:val="16"/>
              </w:rPr>
              <w:t>Funzione FORMAZIONE</w:t>
            </w:r>
          </w:p>
        </w:tc>
        <w:tc>
          <w:tcPr>
            <w:cnfStyle w:val="000010000000" w:firstRow="0" w:lastRow="0" w:firstColumn="0" w:lastColumn="0" w:oddVBand="1" w:evenVBand="0" w:oddHBand="0" w:evenHBand="0" w:firstRowFirstColumn="0" w:firstRowLastColumn="0" w:lastRowFirstColumn="0" w:lastRowLastColumn="0"/>
            <w:tcW w:w="3309" w:type="dxa"/>
            <w:noWrap/>
          </w:tcPr>
          <w:p w:rsidR="00373E2E" w:rsidRPr="00B47C5E" w:rsidRDefault="00373E2E" w:rsidP="001C2FAF">
            <w:pPr>
              <w:jc w:val="center"/>
              <w:rPr>
                <w:rFonts w:ascii="Arial" w:hAnsi="Arial" w:cs="Arial"/>
                <w:b/>
                <w:bCs/>
                <w:color w:val="000000"/>
                <w:sz w:val="16"/>
                <w:szCs w:val="16"/>
              </w:rPr>
            </w:pPr>
            <w:r w:rsidRPr="00B47C5E">
              <w:rPr>
                <w:rFonts w:ascii="Arial" w:hAnsi="Arial" w:cs="Arial"/>
                <w:b/>
                <w:bCs/>
                <w:color w:val="000000"/>
                <w:sz w:val="16"/>
                <w:szCs w:val="16"/>
              </w:rPr>
              <w:t xml:space="preserve">Corporate </w:t>
            </w:r>
            <w:proofErr w:type="spellStart"/>
            <w:r w:rsidRPr="00B47C5E">
              <w:rPr>
                <w:rFonts w:ascii="Arial" w:hAnsi="Arial" w:cs="Arial"/>
                <w:b/>
                <w:bCs/>
                <w:color w:val="000000"/>
                <w:sz w:val="16"/>
                <w:szCs w:val="16"/>
              </w:rPr>
              <w:t>University</w:t>
            </w:r>
            <w:proofErr w:type="spellEnd"/>
          </w:p>
        </w:tc>
      </w:tr>
      <w:tr w:rsidR="00373E2E" w:rsidRPr="00B47C5E" w:rsidTr="001C2FAF">
        <w:trPr>
          <w:trHeight w:val="300"/>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B47C5E" w:rsidRDefault="00373E2E" w:rsidP="001C2FAF">
            <w:pPr>
              <w:rPr>
                <w:rFonts w:ascii="Arial" w:hAnsi="Arial" w:cs="Arial"/>
                <w:b/>
                <w:bCs/>
                <w:color w:val="000000"/>
                <w:sz w:val="16"/>
                <w:szCs w:val="16"/>
              </w:rPr>
            </w:pPr>
            <w:r w:rsidRPr="00B47C5E">
              <w:rPr>
                <w:rFonts w:ascii="Arial" w:hAnsi="Arial" w:cs="Arial"/>
                <w:b/>
                <w:bCs/>
                <w:color w:val="000000"/>
                <w:sz w:val="16"/>
                <w:szCs w:val="16"/>
              </w:rPr>
              <w:t>Approccio</w:t>
            </w:r>
          </w:p>
        </w:tc>
        <w:tc>
          <w:tcPr>
            <w:tcW w:w="2880" w:type="dxa"/>
            <w:noWrap/>
          </w:tcPr>
          <w:p w:rsidR="00373E2E" w:rsidRPr="00B47C5E" w:rsidRDefault="00373E2E" w:rsidP="001C2FAF">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rPr>
            </w:pPr>
            <w:r w:rsidRPr="00B47C5E">
              <w:rPr>
                <w:rFonts w:ascii="Arial" w:hAnsi="Arial" w:cs="Arial"/>
                <w:color w:val="000000"/>
                <w:sz w:val="16"/>
                <w:szCs w:val="16"/>
              </w:rPr>
              <w:t>Reattivo, Autonomo, Tattico</w:t>
            </w:r>
          </w:p>
        </w:tc>
        <w:tc>
          <w:tcPr>
            <w:cnfStyle w:val="000010000000" w:firstRow="0" w:lastRow="0" w:firstColumn="0" w:lastColumn="0" w:oddVBand="1" w:evenVBand="0" w:oddHBand="0" w:evenHBand="0" w:firstRowFirstColumn="0" w:firstRowLastColumn="0" w:lastRowFirstColumn="0" w:lastRowLastColumn="0"/>
            <w:tcW w:w="3309" w:type="dxa"/>
            <w:noWrap/>
          </w:tcPr>
          <w:p w:rsidR="00373E2E" w:rsidRPr="00B47C5E" w:rsidRDefault="00373E2E" w:rsidP="001C2FAF">
            <w:pPr>
              <w:jc w:val="both"/>
              <w:rPr>
                <w:rFonts w:ascii="Arial" w:hAnsi="Arial" w:cs="Arial"/>
                <w:color w:val="000000"/>
                <w:sz w:val="16"/>
                <w:szCs w:val="16"/>
              </w:rPr>
            </w:pPr>
            <w:r w:rsidRPr="00B47C5E">
              <w:rPr>
                <w:rFonts w:ascii="Arial" w:hAnsi="Arial" w:cs="Arial"/>
                <w:color w:val="000000"/>
                <w:sz w:val="16"/>
                <w:szCs w:val="16"/>
              </w:rPr>
              <w:t>Proattivo, Strategico, Visionario, Olistico</w:t>
            </w:r>
          </w:p>
        </w:tc>
      </w:tr>
      <w:tr w:rsidR="00373E2E" w:rsidRPr="00D951B8" w:rsidTr="001C2FAF">
        <w:trPr>
          <w:cnfStyle w:val="000000100000" w:firstRow="0" w:lastRow="0" w:firstColumn="0" w:lastColumn="0" w:oddVBand="0" w:evenVBand="0" w:oddHBand="1" w:evenHBand="0" w:firstRowFirstColumn="0" w:firstRowLastColumn="0" w:lastRowFirstColumn="0" w:lastRowLastColumn="0"/>
          <w:trHeight w:val="217"/>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B47C5E" w:rsidRDefault="00373E2E" w:rsidP="001C2FAF">
            <w:pPr>
              <w:rPr>
                <w:rFonts w:ascii="Arial" w:hAnsi="Arial" w:cs="Arial"/>
                <w:b/>
                <w:bCs/>
                <w:color w:val="000000"/>
                <w:sz w:val="16"/>
                <w:szCs w:val="16"/>
              </w:rPr>
            </w:pPr>
            <w:r w:rsidRPr="00B47C5E">
              <w:rPr>
                <w:rFonts w:ascii="Arial" w:hAnsi="Arial" w:cs="Arial"/>
                <w:b/>
                <w:bCs/>
                <w:color w:val="000000"/>
                <w:sz w:val="16"/>
                <w:szCs w:val="16"/>
              </w:rPr>
              <w:t>Missione</w:t>
            </w:r>
          </w:p>
        </w:tc>
        <w:tc>
          <w:tcPr>
            <w:tcW w:w="2880" w:type="dxa"/>
            <w:noWrap/>
          </w:tcPr>
          <w:p w:rsidR="00373E2E" w:rsidRPr="00B47C5E" w:rsidRDefault="00373E2E" w:rsidP="001C2FAF">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rPr>
            </w:pPr>
            <w:r w:rsidRPr="00B47C5E">
              <w:rPr>
                <w:rFonts w:ascii="Arial" w:hAnsi="Arial" w:cs="Arial"/>
                <w:color w:val="000000"/>
                <w:sz w:val="16"/>
                <w:szCs w:val="16"/>
              </w:rPr>
              <w:t xml:space="preserve">Fornire servizi di formazione ai </w:t>
            </w:r>
            <w:proofErr w:type="gramStart"/>
            <w:r w:rsidRPr="00B47C5E">
              <w:rPr>
                <w:rFonts w:ascii="Arial" w:hAnsi="Arial" w:cs="Arial"/>
                <w:color w:val="000000"/>
                <w:sz w:val="16"/>
                <w:szCs w:val="16"/>
              </w:rPr>
              <w:t>dipendenti</w:t>
            </w:r>
            <w:proofErr w:type="gramEnd"/>
          </w:p>
        </w:tc>
        <w:tc>
          <w:tcPr>
            <w:cnfStyle w:val="000010000000" w:firstRow="0" w:lastRow="0" w:firstColumn="0" w:lastColumn="0" w:oddVBand="1" w:evenVBand="0" w:oddHBand="0" w:evenHBand="0" w:firstRowFirstColumn="0" w:firstRowLastColumn="0" w:lastRowFirstColumn="0" w:lastRowLastColumn="0"/>
            <w:tcW w:w="3309" w:type="dxa"/>
          </w:tcPr>
          <w:p w:rsidR="00373E2E" w:rsidRPr="00D951B8" w:rsidRDefault="00373E2E" w:rsidP="001C2FAF">
            <w:pPr>
              <w:jc w:val="both"/>
              <w:rPr>
                <w:rFonts w:ascii="Arial" w:hAnsi="Arial" w:cs="Arial"/>
                <w:color w:val="000000"/>
                <w:sz w:val="16"/>
                <w:szCs w:val="16"/>
              </w:rPr>
            </w:pPr>
            <w:r w:rsidRPr="00B47C5E">
              <w:rPr>
                <w:rFonts w:ascii="Arial" w:hAnsi="Arial" w:cs="Arial"/>
                <w:color w:val="000000"/>
                <w:sz w:val="16"/>
                <w:szCs w:val="16"/>
              </w:rPr>
              <w:t>Gestione attiva della cultura organizzativa, delle competenze strategiche, della conoscenza</w:t>
            </w:r>
            <w:proofErr w:type="gramStart"/>
            <w:r w:rsidRPr="00B47C5E">
              <w:rPr>
                <w:rFonts w:ascii="Arial" w:hAnsi="Arial" w:cs="Arial"/>
                <w:color w:val="000000"/>
                <w:sz w:val="16"/>
                <w:szCs w:val="16"/>
              </w:rPr>
              <w:t>,.</w:t>
            </w:r>
            <w:proofErr w:type="gramEnd"/>
            <w:r w:rsidRPr="00B47C5E">
              <w:rPr>
                <w:rFonts w:ascii="Arial" w:hAnsi="Arial" w:cs="Arial"/>
                <w:color w:val="000000"/>
                <w:sz w:val="16"/>
                <w:szCs w:val="16"/>
              </w:rPr>
              <w:t>..</w:t>
            </w:r>
          </w:p>
        </w:tc>
      </w:tr>
      <w:tr w:rsidR="00373E2E" w:rsidRPr="00D951B8" w:rsidTr="001C2FAF">
        <w:trPr>
          <w:trHeight w:val="212"/>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D951B8" w:rsidRDefault="00373E2E" w:rsidP="001C2FAF">
            <w:pPr>
              <w:rPr>
                <w:rFonts w:ascii="Arial" w:hAnsi="Arial" w:cs="Arial"/>
                <w:b/>
                <w:bCs/>
                <w:color w:val="000000"/>
                <w:sz w:val="16"/>
                <w:szCs w:val="16"/>
              </w:rPr>
            </w:pPr>
            <w:r w:rsidRPr="00D951B8">
              <w:rPr>
                <w:rFonts w:ascii="Arial" w:hAnsi="Arial" w:cs="Arial"/>
                <w:b/>
                <w:bCs/>
                <w:color w:val="000000"/>
                <w:sz w:val="16"/>
                <w:szCs w:val="16"/>
              </w:rPr>
              <w:t>Obiettivo</w:t>
            </w:r>
          </w:p>
        </w:tc>
        <w:tc>
          <w:tcPr>
            <w:tcW w:w="2880" w:type="dxa"/>
          </w:tcPr>
          <w:p w:rsidR="00373E2E" w:rsidRPr="00D951B8" w:rsidRDefault="00373E2E" w:rsidP="001C2FAF">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rPr>
            </w:pPr>
            <w:r w:rsidRPr="00D951B8">
              <w:rPr>
                <w:rFonts w:ascii="Arial" w:hAnsi="Arial" w:cs="Arial"/>
                <w:color w:val="000000"/>
                <w:sz w:val="16"/>
                <w:szCs w:val="16"/>
              </w:rPr>
              <w:t xml:space="preserve">Erogare corsi tecnici, normativi, </w:t>
            </w:r>
            <w:proofErr w:type="gramStart"/>
            <w:r w:rsidRPr="00D951B8">
              <w:rPr>
                <w:rFonts w:ascii="Arial" w:hAnsi="Arial" w:cs="Arial"/>
                <w:color w:val="000000"/>
                <w:sz w:val="16"/>
                <w:szCs w:val="16"/>
              </w:rPr>
              <w:t>manageriali</w:t>
            </w:r>
            <w:proofErr w:type="gramEnd"/>
            <w:r w:rsidRPr="00D951B8">
              <w:rPr>
                <w:rFonts w:ascii="Arial" w:hAnsi="Arial" w:cs="Arial"/>
                <w:color w:val="000000"/>
                <w:sz w:val="16"/>
                <w:szCs w:val="16"/>
              </w:rPr>
              <w:t>, commerciali, linguistici, informatici,…</w:t>
            </w:r>
          </w:p>
        </w:tc>
        <w:tc>
          <w:tcPr>
            <w:cnfStyle w:val="000010000000" w:firstRow="0" w:lastRow="0" w:firstColumn="0" w:lastColumn="0" w:oddVBand="1" w:evenVBand="0" w:oddHBand="0" w:evenHBand="0" w:firstRowFirstColumn="0" w:firstRowLastColumn="0" w:lastRowFirstColumn="0" w:lastRowLastColumn="0"/>
            <w:tcW w:w="3309" w:type="dxa"/>
          </w:tcPr>
          <w:p w:rsidR="00373E2E" w:rsidRPr="00D951B8" w:rsidRDefault="00373E2E" w:rsidP="001C2FAF">
            <w:pPr>
              <w:jc w:val="both"/>
              <w:rPr>
                <w:rFonts w:ascii="Arial" w:hAnsi="Arial" w:cs="Arial"/>
                <w:color w:val="000000"/>
                <w:sz w:val="16"/>
                <w:szCs w:val="16"/>
              </w:rPr>
            </w:pPr>
            <w:r w:rsidRPr="00D951B8">
              <w:rPr>
                <w:rFonts w:ascii="Arial" w:hAnsi="Arial" w:cs="Arial"/>
                <w:color w:val="000000"/>
                <w:sz w:val="16"/>
                <w:szCs w:val="16"/>
              </w:rPr>
              <w:t>Allineamento comportamentale, Vantaggio competitivo, Crescita nel business</w:t>
            </w:r>
          </w:p>
        </w:tc>
      </w:tr>
      <w:tr w:rsidR="00373E2E" w:rsidRPr="00D951B8" w:rsidTr="001C2FAF">
        <w:trPr>
          <w:cnfStyle w:val="000000100000" w:firstRow="0" w:lastRow="0" w:firstColumn="0" w:lastColumn="0" w:oddVBand="0" w:evenVBand="0" w:oddHBand="1" w:evenHBand="0" w:firstRowFirstColumn="0" w:firstRowLastColumn="0" w:lastRowFirstColumn="0" w:lastRowLastColumn="0"/>
          <w:trHeight w:val="180"/>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D951B8" w:rsidRDefault="00373E2E" w:rsidP="001C2FAF">
            <w:pPr>
              <w:rPr>
                <w:rFonts w:ascii="Arial" w:hAnsi="Arial" w:cs="Arial"/>
                <w:b/>
                <w:bCs/>
                <w:color w:val="000000"/>
                <w:sz w:val="16"/>
                <w:szCs w:val="16"/>
              </w:rPr>
            </w:pPr>
            <w:r w:rsidRPr="00D951B8">
              <w:rPr>
                <w:rFonts w:ascii="Arial" w:hAnsi="Arial" w:cs="Arial"/>
                <w:b/>
                <w:bCs/>
                <w:color w:val="000000"/>
                <w:sz w:val="16"/>
                <w:szCs w:val="16"/>
              </w:rPr>
              <w:t>Posizione nell'organigramma</w:t>
            </w:r>
          </w:p>
        </w:tc>
        <w:tc>
          <w:tcPr>
            <w:tcW w:w="2880" w:type="dxa"/>
          </w:tcPr>
          <w:p w:rsidR="00373E2E" w:rsidRPr="00D951B8" w:rsidRDefault="00373E2E" w:rsidP="001C2FAF">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rPr>
            </w:pPr>
            <w:r w:rsidRPr="00D951B8">
              <w:rPr>
                <w:rFonts w:ascii="Arial" w:hAnsi="Arial" w:cs="Arial"/>
                <w:color w:val="000000"/>
                <w:sz w:val="16"/>
                <w:szCs w:val="16"/>
              </w:rPr>
              <w:t xml:space="preserve">Funzione di </w:t>
            </w:r>
            <w:r w:rsidRPr="00433AEF">
              <w:rPr>
                <w:rFonts w:ascii="Arial" w:hAnsi="Arial" w:cs="Arial"/>
                <w:i/>
                <w:color w:val="000000"/>
                <w:sz w:val="16"/>
                <w:szCs w:val="16"/>
              </w:rPr>
              <w:t xml:space="preserve">Staff </w:t>
            </w:r>
            <w:r w:rsidRPr="00D951B8">
              <w:rPr>
                <w:rFonts w:ascii="Arial" w:hAnsi="Arial" w:cs="Arial"/>
                <w:color w:val="000000"/>
                <w:sz w:val="16"/>
                <w:szCs w:val="16"/>
              </w:rPr>
              <w:t>a riporto di Risorse Umane, Organizzazione</w:t>
            </w:r>
          </w:p>
        </w:tc>
        <w:tc>
          <w:tcPr>
            <w:cnfStyle w:val="000010000000" w:firstRow="0" w:lastRow="0" w:firstColumn="0" w:lastColumn="0" w:oddVBand="1" w:evenVBand="0" w:oddHBand="0" w:evenHBand="0" w:firstRowFirstColumn="0" w:firstRowLastColumn="0" w:lastRowFirstColumn="0" w:lastRowLastColumn="0"/>
            <w:tcW w:w="3309" w:type="dxa"/>
          </w:tcPr>
          <w:p w:rsidR="00373E2E" w:rsidRPr="00D951B8" w:rsidRDefault="00373E2E" w:rsidP="001C2FAF">
            <w:pPr>
              <w:jc w:val="both"/>
              <w:rPr>
                <w:rFonts w:ascii="Arial" w:hAnsi="Arial" w:cs="Arial"/>
                <w:color w:val="000000"/>
                <w:sz w:val="16"/>
                <w:szCs w:val="16"/>
              </w:rPr>
            </w:pPr>
            <w:r w:rsidRPr="00D951B8">
              <w:rPr>
                <w:rFonts w:ascii="Arial" w:hAnsi="Arial" w:cs="Arial"/>
                <w:color w:val="000000"/>
                <w:sz w:val="16"/>
                <w:szCs w:val="16"/>
              </w:rPr>
              <w:t xml:space="preserve">Funzione strategica dipende dal CEO, Direttore Generale, o si configura come una </w:t>
            </w:r>
            <w:r w:rsidRPr="00433AEF">
              <w:rPr>
                <w:rFonts w:ascii="Arial" w:hAnsi="Arial" w:cs="Arial"/>
                <w:i/>
                <w:color w:val="000000"/>
                <w:sz w:val="16"/>
                <w:szCs w:val="16"/>
              </w:rPr>
              <w:t>Business Unit</w:t>
            </w:r>
            <w:r w:rsidRPr="00D951B8">
              <w:rPr>
                <w:rFonts w:ascii="Arial" w:hAnsi="Arial" w:cs="Arial"/>
                <w:color w:val="000000"/>
                <w:sz w:val="16"/>
                <w:szCs w:val="16"/>
              </w:rPr>
              <w:t xml:space="preserve"> o diventa una Società autonoma (</w:t>
            </w:r>
            <w:r w:rsidRPr="00433AEF">
              <w:rPr>
                <w:rFonts w:ascii="Arial" w:hAnsi="Arial" w:cs="Arial"/>
                <w:i/>
                <w:color w:val="000000"/>
                <w:sz w:val="16"/>
                <w:szCs w:val="16"/>
              </w:rPr>
              <w:t xml:space="preserve">profit </w:t>
            </w:r>
            <w:proofErr w:type="spellStart"/>
            <w:r w:rsidRPr="00433AEF">
              <w:rPr>
                <w:rFonts w:ascii="Arial" w:hAnsi="Arial" w:cs="Arial"/>
                <w:i/>
                <w:color w:val="000000"/>
                <w:sz w:val="16"/>
                <w:szCs w:val="16"/>
              </w:rPr>
              <w:t>unit</w:t>
            </w:r>
            <w:proofErr w:type="spellEnd"/>
            <w:proofErr w:type="gramStart"/>
            <w:r w:rsidRPr="00D951B8">
              <w:rPr>
                <w:rFonts w:ascii="Arial" w:hAnsi="Arial" w:cs="Arial"/>
                <w:color w:val="000000"/>
                <w:sz w:val="16"/>
                <w:szCs w:val="16"/>
              </w:rPr>
              <w:t>)</w:t>
            </w:r>
            <w:proofErr w:type="gramEnd"/>
          </w:p>
        </w:tc>
      </w:tr>
      <w:tr w:rsidR="00373E2E" w:rsidRPr="00D951B8" w:rsidTr="001C2FAF">
        <w:trPr>
          <w:trHeight w:val="160"/>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D951B8" w:rsidRDefault="00373E2E" w:rsidP="001C2FAF">
            <w:pPr>
              <w:rPr>
                <w:rFonts w:ascii="Arial" w:hAnsi="Arial" w:cs="Arial"/>
                <w:b/>
                <w:bCs/>
                <w:color w:val="000000"/>
                <w:sz w:val="16"/>
                <w:szCs w:val="16"/>
              </w:rPr>
            </w:pPr>
            <w:r w:rsidRPr="00D951B8">
              <w:rPr>
                <w:rFonts w:ascii="Arial" w:hAnsi="Arial" w:cs="Arial"/>
                <w:b/>
                <w:bCs/>
                <w:color w:val="000000"/>
                <w:sz w:val="16"/>
                <w:szCs w:val="16"/>
              </w:rPr>
              <w:t xml:space="preserve">Cultura </w:t>
            </w:r>
          </w:p>
        </w:tc>
        <w:tc>
          <w:tcPr>
            <w:tcW w:w="2880" w:type="dxa"/>
          </w:tcPr>
          <w:p w:rsidR="00373E2E" w:rsidRPr="00D951B8" w:rsidRDefault="00373E2E" w:rsidP="001C2FAF">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Pr>
                <w:rFonts w:ascii="Arial" w:hAnsi="Arial" w:cs="Arial"/>
                <w:color w:val="000000"/>
                <w:sz w:val="16"/>
                <w:szCs w:val="16"/>
                <w:lang w:val="en-GB"/>
              </w:rPr>
              <w:t>D</w:t>
            </w:r>
            <w:r w:rsidRPr="00D951B8">
              <w:rPr>
                <w:rFonts w:ascii="Arial" w:hAnsi="Arial" w:cs="Arial"/>
                <w:color w:val="000000"/>
                <w:sz w:val="16"/>
                <w:szCs w:val="16"/>
                <w:lang w:val="en-GB"/>
              </w:rPr>
              <w:t xml:space="preserve">ella </w:t>
            </w:r>
            <w:proofErr w:type="spellStart"/>
            <w:r w:rsidRPr="00D951B8">
              <w:rPr>
                <w:rFonts w:ascii="Arial" w:hAnsi="Arial" w:cs="Arial"/>
                <w:color w:val="000000"/>
                <w:sz w:val="16"/>
                <w:szCs w:val="16"/>
                <w:lang w:val="en-GB"/>
              </w:rPr>
              <w:t>formazione</w:t>
            </w:r>
            <w:proofErr w:type="spellEnd"/>
            <w:r w:rsidRPr="00D951B8">
              <w:rPr>
                <w:rFonts w:ascii="Arial" w:hAnsi="Arial" w:cs="Arial"/>
                <w:color w:val="000000"/>
                <w:sz w:val="16"/>
                <w:szCs w:val="16"/>
                <w:lang w:val="en-GB"/>
              </w:rPr>
              <w:t xml:space="preserve"> (</w:t>
            </w:r>
            <w:r w:rsidRPr="00433AEF">
              <w:rPr>
                <w:rFonts w:ascii="Arial" w:hAnsi="Arial" w:cs="Arial"/>
                <w:i/>
                <w:color w:val="000000"/>
                <w:sz w:val="16"/>
                <w:szCs w:val="16"/>
                <w:lang w:val="en-GB"/>
              </w:rPr>
              <w:t xml:space="preserve">knowledge </w:t>
            </w:r>
            <w:proofErr w:type="spellStart"/>
            <w:r w:rsidRPr="00433AEF">
              <w:rPr>
                <w:rFonts w:ascii="Arial" w:hAnsi="Arial" w:cs="Arial"/>
                <w:i/>
                <w:color w:val="000000"/>
                <w:sz w:val="16"/>
                <w:szCs w:val="16"/>
                <w:lang w:val="en-GB"/>
              </w:rPr>
              <w:t>transfert</w:t>
            </w:r>
            <w:proofErr w:type="spellEnd"/>
            <w:r w:rsidRPr="00D951B8">
              <w:rPr>
                <w:rFonts w:ascii="Arial" w:hAnsi="Arial" w:cs="Arial"/>
                <w:color w:val="000000"/>
                <w:sz w:val="16"/>
                <w:szCs w:val="16"/>
                <w:lang w:val="en-GB"/>
              </w:rPr>
              <w:t xml:space="preserve">, </w:t>
            </w:r>
            <w:r w:rsidRPr="00433AEF">
              <w:rPr>
                <w:rFonts w:ascii="Arial" w:hAnsi="Arial" w:cs="Arial"/>
                <w:i/>
                <w:color w:val="000000"/>
                <w:sz w:val="16"/>
                <w:szCs w:val="16"/>
                <w:lang w:val="en-GB"/>
              </w:rPr>
              <w:t>pushing</w:t>
            </w:r>
            <w:r w:rsidRPr="00D951B8">
              <w:rPr>
                <w:rFonts w:ascii="Arial" w:hAnsi="Arial" w:cs="Arial"/>
                <w:color w:val="000000"/>
                <w:sz w:val="16"/>
                <w:szCs w:val="16"/>
                <w:lang w:val="en-GB"/>
              </w:rPr>
              <w:t>)</w:t>
            </w:r>
          </w:p>
        </w:tc>
        <w:tc>
          <w:tcPr>
            <w:cnfStyle w:val="000010000000" w:firstRow="0" w:lastRow="0" w:firstColumn="0" w:lastColumn="0" w:oddVBand="1" w:evenVBand="0" w:oddHBand="0" w:evenHBand="0" w:firstRowFirstColumn="0" w:firstRowLastColumn="0" w:lastRowFirstColumn="0" w:lastRowLastColumn="0"/>
            <w:tcW w:w="3309" w:type="dxa"/>
          </w:tcPr>
          <w:p w:rsidR="00373E2E" w:rsidRPr="00D951B8" w:rsidRDefault="00373E2E" w:rsidP="001C2FAF">
            <w:pPr>
              <w:jc w:val="both"/>
              <w:rPr>
                <w:rFonts w:ascii="Arial" w:hAnsi="Arial" w:cs="Arial"/>
                <w:color w:val="000000"/>
                <w:sz w:val="16"/>
                <w:szCs w:val="16"/>
              </w:rPr>
            </w:pPr>
            <w:r>
              <w:rPr>
                <w:rFonts w:ascii="Arial" w:hAnsi="Arial" w:cs="Arial"/>
                <w:color w:val="000000"/>
                <w:sz w:val="16"/>
                <w:szCs w:val="16"/>
              </w:rPr>
              <w:t>D</w:t>
            </w:r>
            <w:r w:rsidRPr="00D951B8">
              <w:rPr>
                <w:rFonts w:ascii="Arial" w:hAnsi="Arial" w:cs="Arial"/>
                <w:color w:val="000000"/>
                <w:sz w:val="16"/>
                <w:szCs w:val="16"/>
              </w:rPr>
              <w:t>ell'apprendimento (</w:t>
            </w:r>
            <w:proofErr w:type="spellStart"/>
            <w:r w:rsidRPr="00433AEF">
              <w:rPr>
                <w:rFonts w:ascii="Arial" w:hAnsi="Arial" w:cs="Arial"/>
                <w:i/>
                <w:color w:val="000000"/>
                <w:sz w:val="16"/>
                <w:szCs w:val="16"/>
              </w:rPr>
              <w:t>knowledge</w:t>
            </w:r>
            <w:proofErr w:type="spellEnd"/>
            <w:r w:rsidRPr="00433AEF">
              <w:rPr>
                <w:rFonts w:ascii="Arial" w:hAnsi="Arial" w:cs="Arial"/>
                <w:i/>
                <w:color w:val="000000"/>
                <w:sz w:val="16"/>
                <w:szCs w:val="16"/>
              </w:rPr>
              <w:t xml:space="preserve"> </w:t>
            </w:r>
            <w:proofErr w:type="spellStart"/>
            <w:r w:rsidRPr="00433AEF">
              <w:rPr>
                <w:rFonts w:ascii="Arial" w:hAnsi="Arial" w:cs="Arial"/>
                <w:i/>
                <w:color w:val="000000"/>
                <w:sz w:val="16"/>
                <w:szCs w:val="16"/>
              </w:rPr>
              <w:t>sharing</w:t>
            </w:r>
            <w:proofErr w:type="spellEnd"/>
            <w:r w:rsidRPr="00433AEF">
              <w:rPr>
                <w:rFonts w:ascii="Arial" w:hAnsi="Arial" w:cs="Arial"/>
                <w:i/>
                <w:color w:val="000000"/>
                <w:sz w:val="16"/>
                <w:szCs w:val="16"/>
              </w:rPr>
              <w:t xml:space="preserve">, </w:t>
            </w:r>
            <w:proofErr w:type="spellStart"/>
            <w:r w:rsidRPr="00433AEF">
              <w:rPr>
                <w:rFonts w:ascii="Arial" w:hAnsi="Arial" w:cs="Arial"/>
                <w:i/>
                <w:color w:val="000000"/>
                <w:sz w:val="16"/>
                <w:szCs w:val="16"/>
              </w:rPr>
              <w:t>pulling</w:t>
            </w:r>
            <w:proofErr w:type="spellEnd"/>
            <w:r w:rsidRPr="00D951B8">
              <w:rPr>
                <w:rFonts w:ascii="Arial" w:hAnsi="Arial" w:cs="Arial"/>
                <w:color w:val="000000"/>
                <w:sz w:val="16"/>
                <w:szCs w:val="16"/>
              </w:rPr>
              <w:t>)</w:t>
            </w:r>
          </w:p>
        </w:tc>
      </w:tr>
      <w:tr w:rsidR="00373E2E" w:rsidRPr="00D951B8" w:rsidTr="001C2FAF">
        <w:trPr>
          <w:cnfStyle w:val="000000100000" w:firstRow="0" w:lastRow="0" w:firstColumn="0" w:lastColumn="0" w:oddVBand="0" w:evenVBand="0" w:oddHBand="1" w:evenHBand="0" w:firstRowFirstColumn="0" w:firstRowLastColumn="0" w:lastRowFirstColumn="0" w:lastRowLastColumn="0"/>
          <w:trHeight w:val="300"/>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D951B8" w:rsidRDefault="00373E2E" w:rsidP="001C2FAF">
            <w:pPr>
              <w:rPr>
                <w:rFonts w:ascii="Arial" w:hAnsi="Arial" w:cs="Arial"/>
                <w:b/>
                <w:bCs/>
                <w:color w:val="000000"/>
                <w:sz w:val="16"/>
                <w:szCs w:val="16"/>
              </w:rPr>
            </w:pPr>
            <w:r w:rsidRPr="00D951B8">
              <w:rPr>
                <w:rFonts w:ascii="Arial" w:hAnsi="Arial" w:cs="Arial"/>
                <w:b/>
                <w:bCs/>
                <w:color w:val="000000"/>
                <w:sz w:val="16"/>
                <w:szCs w:val="16"/>
              </w:rPr>
              <w:t>Struttura</w:t>
            </w:r>
          </w:p>
        </w:tc>
        <w:tc>
          <w:tcPr>
            <w:tcW w:w="2880" w:type="dxa"/>
            <w:noWrap/>
          </w:tcPr>
          <w:p w:rsidR="00373E2E" w:rsidRPr="00D951B8" w:rsidRDefault="00373E2E" w:rsidP="001C2FAF">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rPr>
            </w:pPr>
            <w:r w:rsidRPr="00D951B8">
              <w:rPr>
                <w:rFonts w:ascii="Arial" w:hAnsi="Arial" w:cs="Arial"/>
                <w:color w:val="000000"/>
                <w:sz w:val="16"/>
                <w:szCs w:val="16"/>
              </w:rPr>
              <w:t>Decentrata e frammentaria</w:t>
            </w:r>
          </w:p>
        </w:tc>
        <w:tc>
          <w:tcPr>
            <w:cnfStyle w:val="000010000000" w:firstRow="0" w:lastRow="0" w:firstColumn="0" w:lastColumn="0" w:oddVBand="1" w:evenVBand="0" w:oddHBand="0" w:evenHBand="0" w:firstRowFirstColumn="0" w:firstRowLastColumn="0" w:lastRowFirstColumn="0" w:lastRowLastColumn="0"/>
            <w:tcW w:w="3309" w:type="dxa"/>
            <w:noWrap/>
          </w:tcPr>
          <w:p w:rsidR="00373E2E" w:rsidRDefault="00373E2E" w:rsidP="001C2FAF">
            <w:pPr>
              <w:jc w:val="both"/>
              <w:rPr>
                <w:rFonts w:ascii="Arial" w:hAnsi="Arial" w:cs="Arial"/>
                <w:color w:val="000000"/>
                <w:sz w:val="16"/>
                <w:szCs w:val="16"/>
              </w:rPr>
            </w:pPr>
            <w:r w:rsidRPr="00D951B8">
              <w:rPr>
                <w:rFonts w:ascii="Arial" w:hAnsi="Arial" w:cs="Arial"/>
                <w:color w:val="000000"/>
                <w:sz w:val="16"/>
                <w:szCs w:val="16"/>
              </w:rPr>
              <w:t>Accentrata (con estensione virtuale via e-learning</w:t>
            </w:r>
            <w:proofErr w:type="gramStart"/>
            <w:r w:rsidRPr="00D951B8">
              <w:rPr>
                <w:rFonts w:ascii="Arial" w:hAnsi="Arial" w:cs="Arial"/>
                <w:color w:val="000000"/>
                <w:sz w:val="16"/>
                <w:szCs w:val="16"/>
              </w:rPr>
              <w:t>)</w:t>
            </w:r>
            <w:proofErr w:type="gramEnd"/>
          </w:p>
          <w:p w:rsidR="00373E2E" w:rsidRPr="00D951B8" w:rsidRDefault="00373E2E" w:rsidP="001C2FAF">
            <w:pPr>
              <w:jc w:val="both"/>
              <w:rPr>
                <w:rFonts w:ascii="Arial" w:hAnsi="Arial" w:cs="Arial"/>
                <w:color w:val="000000"/>
                <w:sz w:val="16"/>
                <w:szCs w:val="16"/>
              </w:rPr>
            </w:pPr>
            <w:r>
              <w:rPr>
                <w:rFonts w:ascii="Arial" w:hAnsi="Arial" w:cs="Arial"/>
                <w:color w:val="000000"/>
                <w:sz w:val="16"/>
                <w:szCs w:val="16"/>
              </w:rPr>
              <w:t xml:space="preserve">Con percorsi di </w:t>
            </w:r>
            <w:r w:rsidRPr="00433AEF">
              <w:rPr>
                <w:rFonts w:ascii="Arial" w:hAnsi="Arial" w:cs="Arial"/>
                <w:i/>
                <w:color w:val="000000"/>
                <w:sz w:val="16"/>
                <w:szCs w:val="16"/>
              </w:rPr>
              <w:t>Talent Management</w:t>
            </w:r>
            <w:r>
              <w:rPr>
                <w:rFonts w:ascii="Arial" w:hAnsi="Arial" w:cs="Arial"/>
                <w:color w:val="000000"/>
                <w:sz w:val="16"/>
                <w:szCs w:val="16"/>
              </w:rPr>
              <w:t xml:space="preserve"> e di </w:t>
            </w:r>
            <w:r>
              <w:rPr>
                <w:rFonts w:ascii="Arial" w:hAnsi="Arial" w:cs="Arial"/>
                <w:i/>
                <w:color w:val="000000"/>
                <w:sz w:val="16"/>
                <w:szCs w:val="16"/>
              </w:rPr>
              <w:t>Carrier Develop</w:t>
            </w:r>
            <w:r w:rsidRPr="00433AEF">
              <w:rPr>
                <w:rFonts w:ascii="Arial" w:hAnsi="Arial" w:cs="Arial"/>
                <w:i/>
                <w:color w:val="000000"/>
                <w:sz w:val="16"/>
                <w:szCs w:val="16"/>
              </w:rPr>
              <w:t>ment</w:t>
            </w:r>
            <w:r>
              <w:rPr>
                <w:rFonts w:ascii="Arial" w:hAnsi="Arial" w:cs="Arial"/>
                <w:color w:val="000000"/>
                <w:sz w:val="16"/>
                <w:szCs w:val="16"/>
              </w:rPr>
              <w:t xml:space="preserve"> </w:t>
            </w:r>
          </w:p>
        </w:tc>
      </w:tr>
      <w:tr w:rsidR="00373E2E" w:rsidRPr="00D951B8" w:rsidTr="001C2FAF">
        <w:trPr>
          <w:trHeight w:val="375"/>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D951B8" w:rsidRDefault="00373E2E" w:rsidP="001C2FAF">
            <w:pPr>
              <w:rPr>
                <w:rFonts w:ascii="Arial" w:hAnsi="Arial" w:cs="Arial"/>
                <w:b/>
                <w:bCs/>
                <w:color w:val="000000"/>
                <w:sz w:val="16"/>
                <w:szCs w:val="16"/>
              </w:rPr>
            </w:pPr>
            <w:r w:rsidRPr="00D951B8">
              <w:rPr>
                <w:rFonts w:ascii="Arial" w:hAnsi="Arial" w:cs="Arial"/>
                <w:b/>
                <w:bCs/>
                <w:color w:val="000000"/>
                <w:sz w:val="16"/>
                <w:szCs w:val="16"/>
              </w:rPr>
              <w:t>Vendita del servizio formativo</w:t>
            </w:r>
          </w:p>
        </w:tc>
        <w:tc>
          <w:tcPr>
            <w:tcW w:w="2880" w:type="dxa"/>
          </w:tcPr>
          <w:p w:rsidR="00373E2E" w:rsidRPr="00D951B8" w:rsidRDefault="00373E2E" w:rsidP="001C2FAF">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rPr>
            </w:pPr>
            <w:r>
              <w:rPr>
                <w:rFonts w:ascii="Arial" w:hAnsi="Arial" w:cs="Arial"/>
                <w:color w:val="000000"/>
                <w:sz w:val="16"/>
                <w:szCs w:val="16"/>
              </w:rPr>
              <w:t>Prescrittivo</w:t>
            </w:r>
            <w:r w:rsidRPr="00D951B8">
              <w:rPr>
                <w:rFonts w:ascii="Arial" w:hAnsi="Arial" w:cs="Arial"/>
                <w:color w:val="000000"/>
                <w:sz w:val="16"/>
                <w:szCs w:val="16"/>
              </w:rPr>
              <w:t xml:space="preserve">, Piani di </w:t>
            </w:r>
            <w:proofErr w:type="gramStart"/>
            <w:r w:rsidRPr="00D951B8">
              <w:rPr>
                <w:rFonts w:ascii="Arial" w:hAnsi="Arial" w:cs="Arial"/>
                <w:color w:val="000000"/>
                <w:sz w:val="16"/>
                <w:szCs w:val="16"/>
              </w:rPr>
              <w:t>sviluppo decisi</w:t>
            </w:r>
            <w:proofErr w:type="gramEnd"/>
            <w:r w:rsidRPr="00D951B8">
              <w:rPr>
                <w:rFonts w:ascii="Arial" w:hAnsi="Arial" w:cs="Arial"/>
                <w:color w:val="000000"/>
                <w:sz w:val="16"/>
                <w:szCs w:val="16"/>
              </w:rPr>
              <w:t xml:space="preserve"> centralmente, le persone sono "mandate" a fare formazione</w:t>
            </w:r>
          </w:p>
        </w:tc>
        <w:tc>
          <w:tcPr>
            <w:cnfStyle w:val="000010000000" w:firstRow="0" w:lastRow="0" w:firstColumn="0" w:lastColumn="0" w:oddVBand="1" w:evenVBand="0" w:oddHBand="0" w:evenHBand="0" w:firstRowFirstColumn="0" w:firstRowLastColumn="0" w:lastRowFirstColumn="0" w:lastRowLastColumn="0"/>
            <w:tcW w:w="3309" w:type="dxa"/>
          </w:tcPr>
          <w:p w:rsidR="00373E2E" w:rsidRPr="00D951B8" w:rsidRDefault="00373E2E" w:rsidP="001C2FAF">
            <w:pPr>
              <w:jc w:val="both"/>
              <w:rPr>
                <w:rFonts w:ascii="Arial" w:hAnsi="Arial" w:cs="Arial"/>
                <w:color w:val="000000"/>
                <w:sz w:val="16"/>
                <w:szCs w:val="16"/>
              </w:rPr>
            </w:pPr>
            <w:r w:rsidRPr="00D951B8">
              <w:rPr>
                <w:rFonts w:ascii="Arial" w:hAnsi="Arial" w:cs="Arial"/>
                <w:color w:val="000000"/>
                <w:sz w:val="16"/>
                <w:szCs w:val="16"/>
              </w:rPr>
              <w:t>Mette a disposizione competenze, luoghi, eccellenze per offrire occasioni formative e</w:t>
            </w:r>
            <w:proofErr w:type="gramStart"/>
            <w:r w:rsidRPr="00D951B8">
              <w:rPr>
                <w:rFonts w:ascii="Arial" w:hAnsi="Arial" w:cs="Arial"/>
                <w:color w:val="000000"/>
                <w:sz w:val="16"/>
                <w:szCs w:val="16"/>
              </w:rPr>
              <w:t xml:space="preserve">  </w:t>
            </w:r>
            <w:proofErr w:type="gramEnd"/>
            <w:r w:rsidRPr="00D951B8">
              <w:rPr>
                <w:rFonts w:ascii="Arial" w:hAnsi="Arial" w:cs="Arial"/>
                <w:color w:val="000000"/>
                <w:sz w:val="16"/>
                <w:szCs w:val="16"/>
              </w:rPr>
              <w:t>sviluppo</w:t>
            </w:r>
          </w:p>
        </w:tc>
      </w:tr>
      <w:tr w:rsidR="00373E2E" w:rsidRPr="00896029" w:rsidTr="001C2FAF">
        <w:trPr>
          <w:cnfStyle w:val="000000100000" w:firstRow="0" w:lastRow="0" w:firstColumn="0" w:lastColumn="0" w:oddVBand="0" w:evenVBand="0" w:oddHBand="1" w:evenHBand="0" w:firstRowFirstColumn="0" w:firstRowLastColumn="0" w:lastRowFirstColumn="0" w:lastRowLastColumn="0"/>
          <w:trHeight w:val="178"/>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D951B8" w:rsidRDefault="00373E2E" w:rsidP="001C2FAF">
            <w:pPr>
              <w:rPr>
                <w:rFonts w:ascii="Arial" w:hAnsi="Arial" w:cs="Arial"/>
                <w:b/>
                <w:bCs/>
                <w:color w:val="000000"/>
                <w:sz w:val="16"/>
                <w:szCs w:val="16"/>
              </w:rPr>
            </w:pPr>
            <w:r>
              <w:rPr>
                <w:rFonts w:ascii="Arial" w:hAnsi="Arial" w:cs="Arial"/>
                <w:b/>
                <w:bCs/>
                <w:color w:val="000000"/>
                <w:sz w:val="16"/>
                <w:szCs w:val="16"/>
              </w:rPr>
              <w:t xml:space="preserve">Comunicazione </w:t>
            </w:r>
          </w:p>
        </w:tc>
        <w:tc>
          <w:tcPr>
            <w:tcW w:w="2880" w:type="dxa"/>
          </w:tcPr>
          <w:p w:rsidR="00373E2E" w:rsidRDefault="00373E2E" w:rsidP="001C2FAF">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rPr>
            </w:pPr>
            <w:r>
              <w:rPr>
                <w:rFonts w:ascii="Arial" w:hAnsi="Arial" w:cs="Arial"/>
                <w:color w:val="000000"/>
                <w:sz w:val="16"/>
                <w:szCs w:val="16"/>
              </w:rPr>
              <w:t xml:space="preserve">Non </w:t>
            </w:r>
            <w:proofErr w:type="gramStart"/>
            <w:r>
              <w:rPr>
                <w:rFonts w:ascii="Arial" w:hAnsi="Arial" w:cs="Arial"/>
                <w:color w:val="000000"/>
                <w:sz w:val="16"/>
                <w:szCs w:val="16"/>
              </w:rPr>
              <w:t>strutturata</w:t>
            </w:r>
            <w:proofErr w:type="gramEnd"/>
          </w:p>
        </w:tc>
        <w:tc>
          <w:tcPr>
            <w:cnfStyle w:val="000010000000" w:firstRow="0" w:lastRow="0" w:firstColumn="0" w:lastColumn="0" w:oddVBand="1" w:evenVBand="0" w:oddHBand="0" w:evenHBand="0" w:firstRowFirstColumn="0" w:firstRowLastColumn="0" w:lastRowFirstColumn="0" w:lastRowLastColumn="0"/>
            <w:tcW w:w="3309" w:type="dxa"/>
          </w:tcPr>
          <w:p w:rsidR="00373E2E" w:rsidRPr="00896029" w:rsidRDefault="00373E2E" w:rsidP="001C2FAF">
            <w:pPr>
              <w:jc w:val="both"/>
              <w:rPr>
                <w:rFonts w:ascii="Arial" w:hAnsi="Arial" w:cs="Arial"/>
                <w:color w:val="000000"/>
                <w:sz w:val="16"/>
                <w:szCs w:val="16"/>
              </w:rPr>
            </w:pPr>
            <w:proofErr w:type="gramStart"/>
            <w:r w:rsidRPr="00896029">
              <w:rPr>
                <w:rFonts w:ascii="Arial" w:hAnsi="Arial" w:cs="Arial"/>
                <w:color w:val="000000"/>
                <w:sz w:val="16"/>
                <w:szCs w:val="16"/>
              </w:rPr>
              <w:t>Strutturata</w:t>
            </w:r>
            <w:proofErr w:type="gramEnd"/>
            <w:r w:rsidRPr="00896029">
              <w:rPr>
                <w:rFonts w:ascii="Arial" w:hAnsi="Arial" w:cs="Arial"/>
                <w:color w:val="000000"/>
                <w:sz w:val="16"/>
                <w:szCs w:val="16"/>
              </w:rPr>
              <w:t xml:space="preserve"> con un piano di marketing della formazione</w:t>
            </w:r>
          </w:p>
        </w:tc>
      </w:tr>
      <w:tr w:rsidR="00373E2E" w:rsidRPr="00E030C7" w:rsidTr="001C2FAF">
        <w:trPr>
          <w:trHeight w:val="178"/>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D951B8" w:rsidRDefault="00373E2E" w:rsidP="001C2FAF">
            <w:pPr>
              <w:rPr>
                <w:rFonts w:ascii="Arial" w:hAnsi="Arial" w:cs="Arial"/>
                <w:b/>
                <w:bCs/>
                <w:color w:val="000000"/>
                <w:sz w:val="16"/>
                <w:szCs w:val="16"/>
              </w:rPr>
            </w:pPr>
            <w:r w:rsidRPr="00D951B8">
              <w:rPr>
                <w:rFonts w:ascii="Arial" w:hAnsi="Arial" w:cs="Arial"/>
                <w:b/>
                <w:bCs/>
                <w:color w:val="000000"/>
                <w:sz w:val="16"/>
                <w:szCs w:val="16"/>
              </w:rPr>
              <w:t xml:space="preserve">Tecnologie di </w:t>
            </w:r>
            <w:proofErr w:type="gramStart"/>
            <w:r w:rsidRPr="00D951B8">
              <w:rPr>
                <w:rFonts w:ascii="Arial" w:hAnsi="Arial" w:cs="Arial"/>
                <w:b/>
                <w:bCs/>
                <w:color w:val="000000"/>
                <w:sz w:val="16"/>
                <w:szCs w:val="16"/>
              </w:rPr>
              <w:t>Delivery</w:t>
            </w:r>
            <w:proofErr w:type="gramEnd"/>
          </w:p>
        </w:tc>
        <w:tc>
          <w:tcPr>
            <w:tcW w:w="2880" w:type="dxa"/>
          </w:tcPr>
          <w:p w:rsidR="00373E2E" w:rsidRPr="00D951B8" w:rsidRDefault="00373E2E" w:rsidP="001C2FAF">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rPr>
            </w:pPr>
            <w:proofErr w:type="gramStart"/>
            <w:r>
              <w:rPr>
                <w:rFonts w:ascii="Arial" w:hAnsi="Arial" w:cs="Arial"/>
                <w:color w:val="000000"/>
                <w:sz w:val="16"/>
                <w:szCs w:val="16"/>
              </w:rPr>
              <w:t>centrato</w:t>
            </w:r>
            <w:proofErr w:type="gramEnd"/>
            <w:r>
              <w:rPr>
                <w:rFonts w:ascii="Arial" w:hAnsi="Arial" w:cs="Arial"/>
                <w:color w:val="000000"/>
                <w:sz w:val="16"/>
                <w:szCs w:val="16"/>
              </w:rPr>
              <w:t xml:space="preserve"> sul docente</w:t>
            </w:r>
          </w:p>
        </w:tc>
        <w:tc>
          <w:tcPr>
            <w:cnfStyle w:val="000010000000" w:firstRow="0" w:lastRow="0" w:firstColumn="0" w:lastColumn="0" w:oddVBand="1" w:evenVBand="0" w:oddHBand="0" w:evenHBand="0" w:firstRowFirstColumn="0" w:firstRowLastColumn="0" w:lastRowFirstColumn="0" w:lastRowLastColumn="0"/>
            <w:tcW w:w="3309" w:type="dxa"/>
          </w:tcPr>
          <w:p w:rsidR="00373E2E" w:rsidRPr="00D951B8" w:rsidRDefault="00373E2E" w:rsidP="001C2FAF">
            <w:pPr>
              <w:jc w:val="both"/>
              <w:rPr>
                <w:rFonts w:ascii="Arial" w:hAnsi="Arial" w:cs="Arial"/>
                <w:color w:val="000000"/>
                <w:sz w:val="16"/>
                <w:szCs w:val="16"/>
                <w:lang w:val="en-GB"/>
              </w:rPr>
            </w:pPr>
            <w:r w:rsidRPr="00433AEF">
              <w:rPr>
                <w:rFonts w:ascii="Arial" w:hAnsi="Arial" w:cs="Arial"/>
                <w:i/>
                <w:color w:val="000000"/>
                <w:sz w:val="16"/>
                <w:szCs w:val="16"/>
                <w:lang w:val="en-GB"/>
              </w:rPr>
              <w:t xml:space="preserve">Blended </w:t>
            </w:r>
            <w:r w:rsidRPr="00D951B8">
              <w:rPr>
                <w:rFonts w:ascii="Arial" w:hAnsi="Arial" w:cs="Arial"/>
                <w:color w:val="000000"/>
                <w:sz w:val="16"/>
                <w:szCs w:val="16"/>
                <w:lang w:val="en-GB"/>
              </w:rPr>
              <w:t>(</w:t>
            </w:r>
            <w:r w:rsidRPr="00433AEF">
              <w:rPr>
                <w:rFonts w:ascii="Arial" w:hAnsi="Arial" w:cs="Arial"/>
                <w:i/>
                <w:color w:val="000000"/>
                <w:sz w:val="16"/>
                <w:szCs w:val="16"/>
                <w:lang w:val="en-GB"/>
              </w:rPr>
              <w:t>Mix</w:t>
            </w:r>
            <w:r w:rsidRPr="00D951B8">
              <w:rPr>
                <w:rFonts w:ascii="Arial" w:hAnsi="Arial" w:cs="Arial"/>
                <w:color w:val="000000"/>
                <w:sz w:val="16"/>
                <w:szCs w:val="16"/>
                <w:lang w:val="en-GB"/>
              </w:rPr>
              <w:t xml:space="preserve"> d</w:t>
            </w:r>
            <w:r>
              <w:rPr>
                <w:rFonts w:ascii="Arial" w:hAnsi="Arial" w:cs="Arial"/>
                <w:color w:val="000000"/>
                <w:sz w:val="16"/>
                <w:szCs w:val="16"/>
                <w:lang w:val="en-GB"/>
              </w:rPr>
              <w:t xml:space="preserve">i </w:t>
            </w:r>
            <w:proofErr w:type="spellStart"/>
            <w:r>
              <w:rPr>
                <w:rFonts w:ascii="Arial" w:hAnsi="Arial" w:cs="Arial"/>
                <w:color w:val="000000"/>
                <w:sz w:val="16"/>
                <w:szCs w:val="16"/>
                <w:lang w:val="en-GB"/>
              </w:rPr>
              <w:t>tecnologie</w:t>
            </w:r>
            <w:proofErr w:type="spellEnd"/>
            <w:r>
              <w:rPr>
                <w:rFonts w:ascii="Arial" w:hAnsi="Arial" w:cs="Arial"/>
                <w:color w:val="000000"/>
                <w:sz w:val="16"/>
                <w:szCs w:val="16"/>
                <w:lang w:val="en-GB"/>
              </w:rPr>
              <w:t xml:space="preserve">): </w:t>
            </w:r>
            <w:proofErr w:type="spellStart"/>
            <w:r>
              <w:rPr>
                <w:rFonts w:ascii="Arial" w:hAnsi="Arial" w:cs="Arial"/>
                <w:color w:val="000000"/>
                <w:sz w:val="16"/>
                <w:szCs w:val="16"/>
                <w:lang w:val="en-GB"/>
              </w:rPr>
              <w:t>Aula</w:t>
            </w:r>
            <w:proofErr w:type="spellEnd"/>
            <w:r>
              <w:rPr>
                <w:rFonts w:ascii="Arial" w:hAnsi="Arial" w:cs="Arial"/>
                <w:color w:val="000000"/>
                <w:sz w:val="16"/>
                <w:szCs w:val="16"/>
                <w:lang w:val="en-GB"/>
              </w:rPr>
              <w:t xml:space="preserve">, </w:t>
            </w:r>
            <w:r w:rsidRPr="00433AEF">
              <w:rPr>
                <w:rFonts w:ascii="Arial" w:hAnsi="Arial" w:cs="Arial"/>
                <w:i/>
                <w:color w:val="000000"/>
                <w:sz w:val="16"/>
                <w:szCs w:val="16"/>
                <w:lang w:val="en-GB"/>
              </w:rPr>
              <w:t>e-Learning, Action Learning, Peer-to-Peer,</w:t>
            </w:r>
            <w:r w:rsidRPr="00D951B8">
              <w:rPr>
                <w:rFonts w:ascii="Arial" w:hAnsi="Arial" w:cs="Arial"/>
                <w:color w:val="000000"/>
                <w:sz w:val="16"/>
                <w:szCs w:val="16"/>
                <w:lang w:val="en-GB"/>
              </w:rPr>
              <w:t xml:space="preserve"> </w:t>
            </w:r>
            <w:proofErr w:type="spellStart"/>
            <w:r w:rsidRPr="00D951B8">
              <w:rPr>
                <w:rFonts w:ascii="Arial" w:hAnsi="Arial" w:cs="Arial"/>
                <w:color w:val="000000"/>
                <w:sz w:val="16"/>
                <w:szCs w:val="16"/>
                <w:lang w:val="en-GB"/>
              </w:rPr>
              <w:t>Eventi</w:t>
            </w:r>
            <w:proofErr w:type="spellEnd"/>
            <w:r w:rsidRPr="00D951B8">
              <w:rPr>
                <w:rFonts w:ascii="Arial" w:hAnsi="Arial" w:cs="Arial"/>
                <w:color w:val="000000"/>
                <w:sz w:val="16"/>
                <w:szCs w:val="16"/>
                <w:lang w:val="en-GB"/>
              </w:rPr>
              <w:t xml:space="preserve">, </w:t>
            </w:r>
            <w:r w:rsidRPr="00433AEF">
              <w:rPr>
                <w:rFonts w:ascii="Arial" w:hAnsi="Arial" w:cs="Arial"/>
                <w:i/>
                <w:color w:val="000000"/>
                <w:sz w:val="16"/>
                <w:szCs w:val="16"/>
                <w:lang w:val="en-GB"/>
              </w:rPr>
              <w:t>Workshop,</w:t>
            </w:r>
            <w:r>
              <w:rPr>
                <w:rFonts w:ascii="Arial" w:hAnsi="Arial" w:cs="Arial"/>
                <w:color w:val="000000"/>
                <w:sz w:val="16"/>
                <w:szCs w:val="16"/>
                <w:lang w:val="en-GB"/>
              </w:rPr>
              <w:t xml:space="preserve"> </w:t>
            </w:r>
            <w:proofErr w:type="spellStart"/>
            <w:r>
              <w:rPr>
                <w:rFonts w:ascii="Arial" w:hAnsi="Arial" w:cs="Arial"/>
                <w:color w:val="000000"/>
                <w:sz w:val="16"/>
                <w:szCs w:val="16"/>
                <w:lang w:val="en-GB"/>
              </w:rPr>
              <w:t>Esperienziale</w:t>
            </w:r>
            <w:proofErr w:type="spellEnd"/>
            <w:r>
              <w:rPr>
                <w:rFonts w:ascii="Arial" w:hAnsi="Arial" w:cs="Arial"/>
                <w:color w:val="000000"/>
                <w:sz w:val="16"/>
                <w:szCs w:val="16"/>
                <w:lang w:val="en-GB"/>
              </w:rPr>
              <w:t xml:space="preserve">, </w:t>
            </w:r>
            <w:r w:rsidRPr="00433AEF">
              <w:rPr>
                <w:rFonts w:ascii="Arial" w:hAnsi="Arial" w:cs="Arial"/>
                <w:i/>
                <w:color w:val="000000"/>
                <w:sz w:val="16"/>
                <w:szCs w:val="16"/>
                <w:lang w:val="en-GB"/>
              </w:rPr>
              <w:t>Social learning</w:t>
            </w:r>
            <w:proofErr w:type="gramStart"/>
            <w:r>
              <w:rPr>
                <w:rFonts w:ascii="Arial" w:hAnsi="Arial" w:cs="Arial"/>
                <w:color w:val="000000"/>
                <w:sz w:val="16"/>
                <w:szCs w:val="16"/>
                <w:lang w:val="en-GB"/>
              </w:rPr>
              <w:t>, ..</w:t>
            </w:r>
            <w:r w:rsidRPr="00D951B8">
              <w:rPr>
                <w:rFonts w:ascii="Arial" w:hAnsi="Arial" w:cs="Arial"/>
                <w:color w:val="000000"/>
                <w:sz w:val="16"/>
                <w:szCs w:val="16"/>
                <w:lang w:val="en-GB"/>
              </w:rPr>
              <w:t>.</w:t>
            </w:r>
            <w:proofErr w:type="gramEnd"/>
            <w:r w:rsidRPr="00D951B8">
              <w:rPr>
                <w:rFonts w:ascii="Arial" w:hAnsi="Arial" w:cs="Arial"/>
                <w:color w:val="000000"/>
                <w:sz w:val="16"/>
                <w:szCs w:val="16"/>
                <w:lang w:val="en-GB"/>
              </w:rPr>
              <w:t>)</w:t>
            </w:r>
          </w:p>
        </w:tc>
      </w:tr>
      <w:tr w:rsidR="00373E2E" w:rsidRPr="00D951B8" w:rsidTr="001C2FAF">
        <w:trPr>
          <w:cnfStyle w:val="000000100000" w:firstRow="0" w:lastRow="0" w:firstColumn="0" w:lastColumn="0" w:oddVBand="0" w:evenVBand="0" w:oddHBand="1" w:evenHBand="0" w:firstRowFirstColumn="0" w:firstRowLastColumn="0" w:lastRowFirstColumn="0" w:lastRowLastColumn="0"/>
          <w:trHeight w:val="300"/>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D951B8" w:rsidRDefault="00373E2E" w:rsidP="001C2FAF">
            <w:pPr>
              <w:rPr>
                <w:rFonts w:ascii="Arial" w:hAnsi="Arial" w:cs="Arial"/>
                <w:b/>
                <w:bCs/>
                <w:color w:val="000000"/>
                <w:sz w:val="16"/>
                <w:szCs w:val="16"/>
              </w:rPr>
            </w:pPr>
            <w:r w:rsidRPr="00D951B8">
              <w:rPr>
                <w:rFonts w:ascii="Arial" w:hAnsi="Arial" w:cs="Arial"/>
                <w:b/>
                <w:bCs/>
                <w:color w:val="000000"/>
                <w:sz w:val="16"/>
                <w:szCs w:val="16"/>
              </w:rPr>
              <w:t>Metodi per rendere più efficace l'</w:t>
            </w:r>
            <w:proofErr w:type="gramStart"/>
            <w:r w:rsidRPr="00D951B8">
              <w:rPr>
                <w:rFonts w:ascii="Arial" w:hAnsi="Arial" w:cs="Arial"/>
                <w:b/>
                <w:bCs/>
                <w:color w:val="000000"/>
                <w:sz w:val="16"/>
                <w:szCs w:val="16"/>
              </w:rPr>
              <w:t>apprendimento</w:t>
            </w:r>
            <w:proofErr w:type="gramEnd"/>
          </w:p>
        </w:tc>
        <w:tc>
          <w:tcPr>
            <w:tcW w:w="2880" w:type="dxa"/>
          </w:tcPr>
          <w:p w:rsidR="00373E2E" w:rsidRPr="00433AEF" w:rsidRDefault="00373E2E" w:rsidP="001C2FAF">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rPr>
            </w:pPr>
            <w:r w:rsidRPr="00433AEF">
              <w:rPr>
                <w:rFonts w:ascii="Arial" w:hAnsi="Arial" w:cs="Arial"/>
                <w:i/>
                <w:color w:val="000000"/>
                <w:sz w:val="16"/>
                <w:szCs w:val="16"/>
              </w:rPr>
              <w:t> </w:t>
            </w:r>
          </w:p>
        </w:tc>
        <w:tc>
          <w:tcPr>
            <w:cnfStyle w:val="000010000000" w:firstRow="0" w:lastRow="0" w:firstColumn="0" w:lastColumn="0" w:oddVBand="1" w:evenVBand="0" w:oddHBand="0" w:evenHBand="0" w:firstRowFirstColumn="0" w:firstRowLastColumn="0" w:lastRowFirstColumn="0" w:lastRowLastColumn="0"/>
            <w:tcW w:w="3309" w:type="dxa"/>
          </w:tcPr>
          <w:p w:rsidR="00373E2E" w:rsidRPr="00433AEF" w:rsidRDefault="00373E2E" w:rsidP="001C2FAF">
            <w:pPr>
              <w:jc w:val="both"/>
              <w:rPr>
                <w:rFonts w:ascii="Arial" w:hAnsi="Arial" w:cs="Arial"/>
                <w:i/>
                <w:color w:val="000000"/>
                <w:sz w:val="16"/>
                <w:szCs w:val="16"/>
              </w:rPr>
            </w:pPr>
            <w:r w:rsidRPr="00433AEF">
              <w:rPr>
                <w:rFonts w:ascii="Arial" w:hAnsi="Arial" w:cs="Arial"/>
                <w:i/>
                <w:color w:val="000000"/>
                <w:sz w:val="16"/>
                <w:szCs w:val="16"/>
              </w:rPr>
              <w:t xml:space="preserve">Coaching, </w:t>
            </w:r>
            <w:proofErr w:type="spellStart"/>
            <w:r w:rsidRPr="00433AEF">
              <w:rPr>
                <w:rFonts w:ascii="Arial" w:hAnsi="Arial" w:cs="Arial"/>
                <w:i/>
                <w:color w:val="000000"/>
                <w:sz w:val="16"/>
                <w:szCs w:val="16"/>
              </w:rPr>
              <w:t>mentoring</w:t>
            </w:r>
            <w:proofErr w:type="spellEnd"/>
            <w:r w:rsidRPr="00433AEF">
              <w:rPr>
                <w:rFonts w:ascii="Arial" w:hAnsi="Arial" w:cs="Arial"/>
                <w:i/>
                <w:color w:val="000000"/>
                <w:sz w:val="16"/>
                <w:szCs w:val="16"/>
              </w:rPr>
              <w:t xml:space="preserve">, </w:t>
            </w:r>
            <w:proofErr w:type="spellStart"/>
            <w:r w:rsidRPr="00433AEF">
              <w:rPr>
                <w:rFonts w:ascii="Arial" w:hAnsi="Arial" w:cs="Arial"/>
                <w:i/>
                <w:color w:val="000000"/>
                <w:sz w:val="16"/>
                <w:szCs w:val="16"/>
              </w:rPr>
              <w:t>counselling</w:t>
            </w:r>
            <w:proofErr w:type="spellEnd"/>
          </w:p>
        </w:tc>
      </w:tr>
      <w:tr w:rsidR="00373E2E" w:rsidRPr="00D951B8" w:rsidTr="001C2FAF">
        <w:trPr>
          <w:trHeight w:val="181"/>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D951B8" w:rsidRDefault="00373E2E" w:rsidP="001C2FAF">
            <w:pPr>
              <w:rPr>
                <w:rFonts w:ascii="Arial" w:hAnsi="Arial" w:cs="Arial"/>
                <w:b/>
                <w:bCs/>
                <w:color w:val="000000"/>
                <w:sz w:val="16"/>
                <w:szCs w:val="16"/>
              </w:rPr>
            </w:pPr>
            <w:r w:rsidRPr="00D951B8">
              <w:rPr>
                <w:rFonts w:ascii="Arial" w:hAnsi="Arial" w:cs="Arial"/>
                <w:b/>
                <w:bCs/>
                <w:color w:val="000000"/>
                <w:sz w:val="16"/>
                <w:szCs w:val="16"/>
              </w:rPr>
              <w:t>Discenti</w:t>
            </w:r>
          </w:p>
        </w:tc>
        <w:tc>
          <w:tcPr>
            <w:tcW w:w="2880" w:type="dxa"/>
          </w:tcPr>
          <w:p w:rsidR="00373E2E" w:rsidRPr="00D951B8" w:rsidRDefault="00373E2E" w:rsidP="001C2FAF">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rPr>
            </w:pPr>
            <w:r w:rsidRPr="00D951B8">
              <w:rPr>
                <w:rFonts w:ascii="Arial" w:hAnsi="Arial" w:cs="Arial"/>
                <w:color w:val="000000"/>
                <w:sz w:val="16"/>
                <w:szCs w:val="16"/>
              </w:rPr>
              <w:t>Dipendenti aziendali</w:t>
            </w:r>
          </w:p>
        </w:tc>
        <w:tc>
          <w:tcPr>
            <w:cnfStyle w:val="000010000000" w:firstRow="0" w:lastRow="0" w:firstColumn="0" w:lastColumn="0" w:oddVBand="1" w:evenVBand="0" w:oddHBand="0" w:evenHBand="0" w:firstRowFirstColumn="0" w:firstRowLastColumn="0" w:lastRowFirstColumn="0" w:lastRowLastColumn="0"/>
            <w:tcW w:w="3309" w:type="dxa"/>
          </w:tcPr>
          <w:p w:rsidR="00373E2E" w:rsidRPr="00D951B8" w:rsidRDefault="00373E2E" w:rsidP="001C2FAF">
            <w:pPr>
              <w:jc w:val="both"/>
              <w:rPr>
                <w:rFonts w:ascii="Arial" w:hAnsi="Arial" w:cs="Arial"/>
                <w:color w:val="000000"/>
                <w:sz w:val="16"/>
                <w:szCs w:val="16"/>
              </w:rPr>
            </w:pPr>
            <w:r w:rsidRPr="00D951B8">
              <w:rPr>
                <w:rFonts w:ascii="Arial" w:hAnsi="Arial" w:cs="Arial"/>
                <w:color w:val="000000"/>
                <w:sz w:val="16"/>
                <w:szCs w:val="16"/>
              </w:rPr>
              <w:t>Pluralità di partecipanti</w:t>
            </w:r>
            <w:proofErr w:type="gramStart"/>
            <w:r w:rsidRPr="00D951B8">
              <w:rPr>
                <w:rFonts w:ascii="Arial" w:hAnsi="Arial" w:cs="Arial"/>
                <w:color w:val="000000"/>
                <w:sz w:val="16"/>
                <w:szCs w:val="16"/>
              </w:rPr>
              <w:t xml:space="preserve"> :</w:t>
            </w:r>
            <w:proofErr w:type="gramEnd"/>
            <w:r w:rsidRPr="00D951B8">
              <w:rPr>
                <w:rFonts w:ascii="Arial" w:hAnsi="Arial" w:cs="Arial"/>
                <w:color w:val="000000"/>
                <w:sz w:val="16"/>
                <w:szCs w:val="16"/>
              </w:rPr>
              <w:t xml:space="preserve"> dipendent</w:t>
            </w:r>
            <w:r>
              <w:rPr>
                <w:rFonts w:ascii="Arial" w:hAnsi="Arial" w:cs="Arial"/>
                <w:color w:val="000000"/>
                <w:sz w:val="16"/>
                <w:szCs w:val="16"/>
              </w:rPr>
              <w:t xml:space="preserve">i, clienti, fornitori, </w:t>
            </w:r>
            <w:r w:rsidRPr="00433AEF">
              <w:rPr>
                <w:rFonts w:ascii="Arial" w:hAnsi="Arial" w:cs="Arial"/>
                <w:i/>
                <w:color w:val="000000"/>
                <w:sz w:val="16"/>
                <w:szCs w:val="16"/>
              </w:rPr>
              <w:t>partner, stakeholder,</w:t>
            </w:r>
            <w:r>
              <w:rPr>
                <w:rFonts w:ascii="Arial" w:hAnsi="Arial" w:cs="Arial"/>
                <w:color w:val="000000"/>
                <w:sz w:val="16"/>
                <w:szCs w:val="16"/>
              </w:rPr>
              <w:t xml:space="preserve"> …</w:t>
            </w:r>
          </w:p>
        </w:tc>
      </w:tr>
      <w:tr w:rsidR="00373E2E" w:rsidRPr="00D951B8" w:rsidTr="001C2FAF">
        <w:trPr>
          <w:cnfStyle w:val="000000100000" w:firstRow="0" w:lastRow="0" w:firstColumn="0" w:lastColumn="0" w:oddVBand="0" w:evenVBand="0" w:oddHBand="1" w:evenHBand="0" w:firstRowFirstColumn="0" w:firstRowLastColumn="0" w:lastRowFirstColumn="0" w:lastRowLastColumn="0"/>
          <w:trHeight w:val="373"/>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D951B8" w:rsidRDefault="00373E2E" w:rsidP="001C2FAF">
            <w:pPr>
              <w:rPr>
                <w:rFonts w:ascii="Arial" w:hAnsi="Arial" w:cs="Arial"/>
                <w:b/>
                <w:bCs/>
                <w:color w:val="000000"/>
                <w:sz w:val="16"/>
                <w:szCs w:val="16"/>
              </w:rPr>
            </w:pPr>
            <w:r w:rsidRPr="00D951B8">
              <w:rPr>
                <w:rFonts w:ascii="Arial" w:hAnsi="Arial" w:cs="Arial"/>
                <w:b/>
                <w:bCs/>
                <w:color w:val="000000"/>
                <w:sz w:val="16"/>
                <w:szCs w:val="16"/>
              </w:rPr>
              <w:t>Docenti</w:t>
            </w:r>
          </w:p>
        </w:tc>
        <w:tc>
          <w:tcPr>
            <w:tcW w:w="2880" w:type="dxa"/>
          </w:tcPr>
          <w:p w:rsidR="00373E2E" w:rsidRPr="00D951B8" w:rsidRDefault="00373E2E" w:rsidP="001C2FAF">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rPr>
            </w:pPr>
            <w:r w:rsidRPr="00D951B8">
              <w:rPr>
                <w:rFonts w:ascii="Arial" w:hAnsi="Arial" w:cs="Arial"/>
                <w:color w:val="000000"/>
                <w:sz w:val="16"/>
                <w:szCs w:val="16"/>
              </w:rPr>
              <w:t>Formatori professionisti</w:t>
            </w:r>
          </w:p>
        </w:tc>
        <w:tc>
          <w:tcPr>
            <w:cnfStyle w:val="000010000000" w:firstRow="0" w:lastRow="0" w:firstColumn="0" w:lastColumn="0" w:oddVBand="1" w:evenVBand="0" w:oddHBand="0" w:evenHBand="0" w:firstRowFirstColumn="0" w:firstRowLastColumn="0" w:lastRowFirstColumn="0" w:lastRowLastColumn="0"/>
            <w:tcW w:w="3309" w:type="dxa"/>
          </w:tcPr>
          <w:p w:rsidR="00373E2E" w:rsidRPr="00D951B8" w:rsidRDefault="00373E2E" w:rsidP="001C2FAF">
            <w:pPr>
              <w:jc w:val="both"/>
              <w:rPr>
                <w:rFonts w:ascii="Arial" w:hAnsi="Arial" w:cs="Arial"/>
                <w:color w:val="000000"/>
                <w:sz w:val="16"/>
                <w:szCs w:val="16"/>
              </w:rPr>
            </w:pPr>
            <w:r w:rsidRPr="00433AEF">
              <w:rPr>
                <w:rFonts w:ascii="Arial" w:hAnsi="Arial" w:cs="Arial"/>
                <w:i/>
                <w:color w:val="000000"/>
                <w:sz w:val="16"/>
                <w:szCs w:val="16"/>
              </w:rPr>
              <w:t>Top manager, Senior manager</w:t>
            </w:r>
            <w:r w:rsidRPr="00D951B8">
              <w:rPr>
                <w:rFonts w:ascii="Arial" w:hAnsi="Arial" w:cs="Arial"/>
                <w:color w:val="000000"/>
                <w:sz w:val="16"/>
                <w:szCs w:val="16"/>
              </w:rPr>
              <w:t>, Accademici, Imprenditori, esponenti dell'Arte, facilitatori del processo d'apprendimento</w:t>
            </w:r>
            <w:proofErr w:type="gramStart"/>
            <w:r w:rsidRPr="00D951B8">
              <w:rPr>
                <w:rFonts w:ascii="Arial" w:hAnsi="Arial" w:cs="Arial"/>
                <w:color w:val="000000"/>
                <w:sz w:val="16"/>
                <w:szCs w:val="16"/>
              </w:rPr>
              <w:t>,</w:t>
            </w:r>
            <w:proofErr w:type="gramEnd"/>
            <w:r w:rsidRPr="00D951B8">
              <w:rPr>
                <w:rFonts w:ascii="Arial" w:hAnsi="Arial" w:cs="Arial"/>
                <w:color w:val="000000"/>
                <w:sz w:val="16"/>
                <w:szCs w:val="16"/>
              </w:rPr>
              <w:t>…</w:t>
            </w:r>
          </w:p>
        </w:tc>
      </w:tr>
      <w:tr w:rsidR="00373E2E" w:rsidRPr="00D951B8" w:rsidTr="001C2FAF">
        <w:trPr>
          <w:trHeight w:val="300"/>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D951B8" w:rsidRDefault="00373E2E" w:rsidP="001C2FAF">
            <w:pPr>
              <w:rPr>
                <w:rFonts w:ascii="Arial" w:hAnsi="Arial" w:cs="Arial"/>
                <w:b/>
                <w:bCs/>
                <w:color w:val="000000"/>
                <w:sz w:val="16"/>
                <w:szCs w:val="16"/>
              </w:rPr>
            </w:pPr>
            <w:r w:rsidRPr="00D951B8">
              <w:rPr>
                <w:rFonts w:ascii="Arial" w:hAnsi="Arial" w:cs="Arial"/>
                <w:b/>
                <w:bCs/>
                <w:color w:val="000000"/>
                <w:sz w:val="16"/>
                <w:szCs w:val="16"/>
              </w:rPr>
              <w:t>Tempi di apprendimento</w:t>
            </w:r>
          </w:p>
        </w:tc>
        <w:tc>
          <w:tcPr>
            <w:tcW w:w="2880" w:type="dxa"/>
          </w:tcPr>
          <w:p w:rsidR="00373E2E" w:rsidRPr="00D951B8" w:rsidRDefault="00373E2E" w:rsidP="001C2FAF">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rPr>
            </w:pPr>
            <w:r w:rsidRPr="00D951B8">
              <w:rPr>
                <w:rFonts w:ascii="Arial" w:hAnsi="Arial" w:cs="Arial"/>
                <w:color w:val="000000"/>
                <w:sz w:val="16"/>
                <w:szCs w:val="16"/>
              </w:rPr>
              <w:t xml:space="preserve">Schedulati dal </w:t>
            </w:r>
            <w:proofErr w:type="gramStart"/>
            <w:r w:rsidRPr="00D951B8">
              <w:rPr>
                <w:rFonts w:ascii="Arial" w:hAnsi="Arial" w:cs="Arial"/>
                <w:color w:val="000000"/>
                <w:sz w:val="16"/>
                <w:szCs w:val="16"/>
              </w:rPr>
              <w:t>calendario</w:t>
            </w:r>
            <w:proofErr w:type="gramEnd"/>
            <w:r w:rsidRPr="00D951B8">
              <w:rPr>
                <w:rFonts w:ascii="Arial" w:hAnsi="Arial" w:cs="Arial"/>
                <w:color w:val="000000"/>
                <w:sz w:val="16"/>
                <w:szCs w:val="16"/>
              </w:rPr>
              <w:t xml:space="preserve"> corsi</w:t>
            </w:r>
            <w:r>
              <w:rPr>
                <w:rFonts w:ascii="Arial" w:hAnsi="Arial" w:cs="Arial"/>
                <w:color w:val="000000"/>
                <w:sz w:val="16"/>
                <w:szCs w:val="16"/>
              </w:rPr>
              <w:t xml:space="preserve"> e dal piano di formazione</w:t>
            </w:r>
          </w:p>
        </w:tc>
        <w:tc>
          <w:tcPr>
            <w:cnfStyle w:val="000010000000" w:firstRow="0" w:lastRow="0" w:firstColumn="0" w:lastColumn="0" w:oddVBand="1" w:evenVBand="0" w:oddHBand="0" w:evenHBand="0" w:firstRowFirstColumn="0" w:firstRowLastColumn="0" w:lastRowFirstColumn="0" w:lastRowLastColumn="0"/>
            <w:tcW w:w="3309" w:type="dxa"/>
          </w:tcPr>
          <w:p w:rsidR="00373E2E" w:rsidRPr="00D951B8" w:rsidRDefault="00373E2E" w:rsidP="001C2FAF">
            <w:pPr>
              <w:jc w:val="both"/>
              <w:rPr>
                <w:rFonts w:ascii="Arial" w:hAnsi="Arial" w:cs="Arial"/>
                <w:color w:val="000000"/>
                <w:sz w:val="16"/>
                <w:szCs w:val="16"/>
              </w:rPr>
            </w:pPr>
            <w:r>
              <w:rPr>
                <w:rFonts w:ascii="Arial" w:hAnsi="Arial" w:cs="Arial"/>
                <w:color w:val="000000"/>
                <w:sz w:val="16"/>
                <w:szCs w:val="16"/>
              </w:rPr>
              <w:t xml:space="preserve">Schedulati dal piano di formazione, ma anche su </w:t>
            </w:r>
            <w:proofErr w:type="gramStart"/>
            <w:r>
              <w:rPr>
                <w:rFonts w:ascii="Arial" w:hAnsi="Arial" w:cs="Arial"/>
                <w:color w:val="000000"/>
                <w:sz w:val="16"/>
                <w:szCs w:val="16"/>
              </w:rPr>
              <w:t>richiesta</w:t>
            </w:r>
            <w:proofErr w:type="gramEnd"/>
          </w:p>
        </w:tc>
      </w:tr>
      <w:tr w:rsidR="00373E2E" w:rsidRPr="00D951B8" w:rsidTr="001C2FAF">
        <w:trPr>
          <w:cnfStyle w:val="000000100000" w:firstRow="0" w:lastRow="0" w:firstColumn="0" w:lastColumn="0" w:oddVBand="0" w:evenVBand="0" w:oddHBand="1" w:evenHBand="0" w:firstRowFirstColumn="0" w:firstRowLastColumn="0" w:lastRowFirstColumn="0" w:lastRowLastColumn="0"/>
          <w:trHeight w:val="200"/>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D951B8" w:rsidRDefault="00373E2E" w:rsidP="001C2FAF">
            <w:pPr>
              <w:rPr>
                <w:rFonts w:ascii="Arial" w:hAnsi="Arial" w:cs="Arial"/>
                <w:b/>
                <w:bCs/>
                <w:color w:val="000000"/>
                <w:sz w:val="16"/>
                <w:szCs w:val="16"/>
              </w:rPr>
            </w:pPr>
            <w:r w:rsidRPr="00D951B8">
              <w:rPr>
                <w:rFonts w:ascii="Arial" w:hAnsi="Arial" w:cs="Arial"/>
                <w:b/>
                <w:bCs/>
                <w:color w:val="000000"/>
                <w:sz w:val="16"/>
                <w:szCs w:val="16"/>
              </w:rPr>
              <w:t>Partnership</w:t>
            </w:r>
          </w:p>
        </w:tc>
        <w:tc>
          <w:tcPr>
            <w:tcW w:w="2880" w:type="dxa"/>
          </w:tcPr>
          <w:p w:rsidR="00373E2E" w:rsidRPr="00D951B8" w:rsidRDefault="00373E2E" w:rsidP="001C2FAF">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rPr>
            </w:pPr>
            <w:r w:rsidRPr="00D951B8">
              <w:rPr>
                <w:rFonts w:ascii="Arial" w:hAnsi="Arial" w:cs="Arial"/>
                <w:color w:val="000000"/>
                <w:sz w:val="16"/>
                <w:szCs w:val="16"/>
              </w:rPr>
              <w:t>Nessuna</w:t>
            </w:r>
          </w:p>
        </w:tc>
        <w:tc>
          <w:tcPr>
            <w:cnfStyle w:val="000010000000" w:firstRow="0" w:lastRow="0" w:firstColumn="0" w:lastColumn="0" w:oddVBand="1" w:evenVBand="0" w:oddHBand="0" w:evenHBand="0" w:firstRowFirstColumn="0" w:firstRowLastColumn="0" w:lastRowFirstColumn="0" w:lastRowLastColumn="0"/>
            <w:tcW w:w="3309" w:type="dxa"/>
          </w:tcPr>
          <w:p w:rsidR="00373E2E" w:rsidRPr="00D951B8" w:rsidRDefault="00373E2E" w:rsidP="001C2FAF">
            <w:pPr>
              <w:jc w:val="both"/>
              <w:rPr>
                <w:rFonts w:ascii="Arial" w:hAnsi="Arial" w:cs="Arial"/>
                <w:color w:val="000000"/>
                <w:sz w:val="16"/>
                <w:szCs w:val="16"/>
              </w:rPr>
            </w:pPr>
            <w:proofErr w:type="gramStart"/>
            <w:r w:rsidRPr="00D951B8">
              <w:rPr>
                <w:rFonts w:ascii="Arial" w:hAnsi="Arial" w:cs="Arial"/>
                <w:color w:val="000000"/>
                <w:sz w:val="16"/>
                <w:szCs w:val="16"/>
              </w:rPr>
              <w:t>con</w:t>
            </w:r>
            <w:proofErr w:type="gramEnd"/>
            <w:r w:rsidRPr="00D951B8">
              <w:rPr>
                <w:rFonts w:ascii="Arial" w:hAnsi="Arial" w:cs="Arial"/>
                <w:color w:val="000000"/>
                <w:sz w:val="16"/>
                <w:szCs w:val="16"/>
              </w:rPr>
              <w:t xml:space="preserve"> </w:t>
            </w:r>
            <w:r w:rsidRPr="00433AEF">
              <w:rPr>
                <w:rFonts w:ascii="Arial" w:hAnsi="Arial" w:cs="Arial"/>
                <w:i/>
                <w:color w:val="000000"/>
                <w:sz w:val="16"/>
                <w:szCs w:val="16"/>
              </w:rPr>
              <w:t>Business School</w:t>
            </w:r>
            <w:r w:rsidRPr="00D951B8">
              <w:rPr>
                <w:rFonts w:ascii="Arial" w:hAnsi="Arial" w:cs="Arial"/>
                <w:color w:val="000000"/>
                <w:sz w:val="16"/>
                <w:szCs w:val="16"/>
              </w:rPr>
              <w:t>, Università, Aziende clienti, Enti Territoriali, Centri di Ricerca, Società di consulenza, Centri d'eccellenza scientifici,…</w:t>
            </w:r>
          </w:p>
        </w:tc>
      </w:tr>
      <w:tr w:rsidR="00373E2E" w:rsidRPr="00E030C7" w:rsidTr="001C2FAF">
        <w:trPr>
          <w:trHeight w:val="300"/>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D951B8" w:rsidRDefault="00373E2E" w:rsidP="001C2FAF">
            <w:pPr>
              <w:rPr>
                <w:rFonts w:ascii="Arial" w:hAnsi="Arial" w:cs="Arial"/>
                <w:b/>
                <w:bCs/>
                <w:color w:val="000000"/>
                <w:sz w:val="16"/>
                <w:szCs w:val="16"/>
              </w:rPr>
            </w:pPr>
            <w:r w:rsidRPr="00D951B8">
              <w:rPr>
                <w:rFonts w:ascii="Arial" w:hAnsi="Arial" w:cs="Arial"/>
                <w:b/>
                <w:bCs/>
                <w:color w:val="000000"/>
                <w:sz w:val="16"/>
                <w:szCs w:val="16"/>
              </w:rPr>
              <w:t>Finalità</w:t>
            </w:r>
          </w:p>
        </w:tc>
        <w:tc>
          <w:tcPr>
            <w:tcW w:w="2880" w:type="dxa"/>
          </w:tcPr>
          <w:p w:rsidR="00373E2E" w:rsidRPr="00D951B8" w:rsidRDefault="00373E2E" w:rsidP="001C2FAF">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rPr>
            </w:pPr>
            <w:r w:rsidRPr="00D951B8">
              <w:rPr>
                <w:rFonts w:ascii="Arial" w:hAnsi="Arial" w:cs="Arial"/>
                <w:color w:val="000000"/>
                <w:sz w:val="16"/>
                <w:szCs w:val="16"/>
              </w:rPr>
              <w:t>Formazione su temi specifici</w:t>
            </w:r>
          </w:p>
        </w:tc>
        <w:tc>
          <w:tcPr>
            <w:cnfStyle w:val="000010000000" w:firstRow="0" w:lastRow="0" w:firstColumn="0" w:lastColumn="0" w:oddVBand="1" w:evenVBand="0" w:oddHBand="0" w:evenHBand="0" w:firstRowFirstColumn="0" w:firstRowLastColumn="0" w:lastRowFirstColumn="0" w:lastRowLastColumn="0"/>
            <w:tcW w:w="3309" w:type="dxa"/>
          </w:tcPr>
          <w:p w:rsidR="00373E2E" w:rsidRPr="00D255AE" w:rsidRDefault="00373E2E" w:rsidP="001C2FAF">
            <w:pPr>
              <w:jc w:val="both"/>
              <w:rPr>
                <w:rFonts w:ascii="Arial" w:hAnsi="Arial" w:cs="Arial"/>
                <w:color w:val="000000"/>
                <w:sz w:val="16"/>
                <w:szCs w:val="16"/>
                <w:lang w:val="en-GB"/>
              </w:rPr>
            </w:pPr>
            <w:proofErr w:type="gramStart"/>
            <w:r w:rsidRPr="00433AEF">
              <w:rPr>
                <w:rFonts w:ascii="Arial" w:hAnsi="Arial" w:cs="Arial"/>
                <w:i/>
                <w:color w:val="000000"/>
                <w:sz w:val="16"/>
                <w:szCs w:val="16"/>
                <w:lang w:val="en-GB"/>
              </w:rPr>
              <w:t>Employability, Retention, Talent attraction, Branding</w:t>
            </w:r>
            <w:r w:rsidRPr="00D255AE">
              <w:rPr>
                <w:rFonts w:ascii="Arial" w:hAnsi="Arial" w:cs="Arial"/>
                <w:color w:val="000000"/>
                <w:sz w:val="16"/>
                <w:szCs w:val="16"/>
                <w:lang w:val="en-GB"/>
              </w:rPr>
              <w:t>….</w:t>
            </w:r>
            <w:proofErr w:type="gramEnd"/>
          </w:p>
        </w:tc>
      </w:tr>
      <w:tr w:rsidR="00373E2E" w:rsidRPr="00D951B8" w:rsidTr="001C2FAF">
        <w:trPr>
          <w:cnfStyle w:val="000000100000" w:firstRow="0" w:lastRow="0" w:firstColumn="0" w:lastColumn="0" w:oddVBand="0" w:evenVBand="0" w:oddHBand="1" w:evenHBand="0" w:firstRowFirstColumn="0" w:firstRowLastColumn="0" w:lastRowFirstColumn="0" w:lastRowLastColumn="0"/>
          <w:trHeight w:val="411"/>
        </w:trPr>
        <w:tc>
          <w:tcPr>
            <w:cnfStyle w:val="000010000000" w:firstRow="0" w:lastRow="0" w:firstColumn="0" w:lastColumn="0" w:oddVBand="1" w:evenVBand="0" w:oddHBand="0" w:evenHBand="0" w:firstRowFirstColumn="0" w:firstRowLastColumn="0" w:lastRowFirstColumn="0" w:lastRowLastColumn="0"/>
            <w:tcW w:w="1566" w:type="dxa"/>
            <w:noWrap/>
          </w:tcPr>
          <w:p w:rsidR="00373E2E" w:rsidRPr="00D951B8" w:rsidRDefault="00373E2E" w:rsidP="001C2FAF">
            <w:pPr>
              <w:rPr>
                <w:rFonts w:ascii="Arial" w:hAnsi="Arial" w:cs="Arial"/>
                <w:b/>
                <w:bCs/>
                <w:color w:val="000000"/>
                <w:sz w:val="16"/>
                <w:szCs w:val="16"/>
              </w:rPr>
            </w:pPr>
            <w:r w:rsidRPr="00D951B8">
              <w:rPr>
                <w:rFonts w:ascii="Arial" w:hAnsi="Arial" w:cs="Arial"/>
                <w:b/>
                <w:bCs/>
                <w:color w:val="000000"/>
                <w:sz w:val="16"/>
                <w:szCs w:val="16"/>
              </w:rPr>
              <w:t>Misurazione dell'efficacia</w:t>
            </w:r>
          </w:p>
        </w:tc>
        <w:tc>
          <w:tcPr>
            <w:tcW w:w="2880" w:type="dxa"/>
          </w:tcPr>
          <w:p w:rsidR="00373E2E" w:rsidRPr="00D951B8" w:rsidRDefault="00373E2E" w:rsidP="001C2FAF">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rPr>
            </w:pPr>
            <w:r w:rsidRPr="00D951B8">
              <w:rPr>
                <w:rFonts w:ascii="Arial" w:hAnsi="Arial" w:cs="Arial"/>
                <w:color w:val="000000"/>
                <w:sz w:val="16"/>
                <w:szCs w:val="16"/>
              </w:rPr>
              <w:t>Nessuna (</w:t>
            </w:r>
            <w:proofErr w:type="spellStart"/>
            <w:r w:rsidRPr="00433AEF">
              <w:rPr>
                <w:rFonts w:ascii="Arial" w:hAnsi="Arial" w:cs="Arial"/>
                <w:i/>
                <w:color w:val="000000"/>
                <w:sz w:val="16"/>
                <w:szCs w:val="16"/>
              </w:rPr>
              <w:t>FeedBack</w:t>
            </w:r>
            <w:proofErr w:type="spellEnd"/>
            <w:r w:rsidRPr="00D951B8">
              <w:rPr>
                <w:rFonts w:ascii="Arial" w:hAnsi="Arial" w:cs="Arial"/>
                <w:color w:val="000000"/>
                <w:sz w:val="16"/>
                <w:szCs w:val="16"/>
              </w:rPr>
              <w:t xml:space="preserve"> a fine corso: </w:t>
            </w:r>
            <w:proofErr w:type="spellStart"/>
            <w:r w:rsidRPr="00D951B8">
              <w:rPr>
                <w:rFonts w:ascii="Arial" w:hAnsi="Arial" w:cs="Arial"/>
                <w:color w:val="000000"/>
                <w:sz w:val="16"/>
                <w:szCs w:val="16"/>
              </w:rPr>
              <w:t>Kirkpatrick</w:t>
            </w:r>
            <w:proofErr w:type="spellEnd"/>
            <w:r w:rsidRPr="00D951B8">
              <w:rPr>
                <w:rFonts w:ascii="Arial" w:hAnsi="Arial" w:cs="Arial"/>
                <w:color w:val="000000"/>
                <w:sz w:val="16"/>
                <w:szCs w:val="16"/>
              </w:rPr>
              <w:t xml:space="preserve"> </w:t>
            </w:r>
            <w:proofErr w:type="spellStart"/>
            <w:r w:rsidRPr="00D951B8">
              <w:rPr>
                <w:rFonts w:ascii="Arial" w:hAnsi="Arial" w:cs="Arial"/>
                <w:color w:val="000000"/>
                <w:sz w:val="16"/>
                <w:szCs w:val="16"/>
              </w:rPr>
              <w:t>level</w:t>
            </w:r>
            <w:proofErr w:type="spellEnd"/>
            <w:r w:rsidRPr="00D951B8">
              <w:rPr>
                <w:rFonts w:ascii="Arial" w:hAnsi="Arial" w:cs="Arial"/>
                <w:color w:val="000000"/>
                <w:sz w:val="16"/>
                <w:szCs w:val="16"/>
              </w:rPr>
              <w:t xml:space="preserve"> </w:t>
            </w:r>
            <w:proofErr w:type="gramStart"/>
            <w:r w:rsidRPr="00D951B8">
              <w:rPr>
                <w:rFonts w:ascii="Arial" w:hAnsi="Arial" w:cs="Arial"/>
                <w:color w:val="000000"/>
                <w:sz w:val="16"/>
                <w:szCs w:val="16"/>
              </w:rPr>
              <w:t>1</w:t>
            </w:r>
            <w:proofErr w:type="gramEnd"/>
            <w:r w:rsidRPr="00D951B8">
              <w:rPr>
                <w:rFonts w:ascii="Arial" w:hAnsi="Arial" w:cs="Arial"/>
                <w:color w:val="000000"/>
                <w:sz w:val="16"/>
                <w:szCs w:val="16"/>
              </w:rPr>
              <w:t>)</w:t>
            </w:r>
          </w:p>
        </w:tc>
        <w:tc>
          <w:tcPr>
            <w:cnfStyle w:val="000010000000" w:firstRow="0" w:lastRow="0" w:firstColumn="0" w:lastColumn="0" w:oddVBand="1" w:evenVBand="0" w:oddHBand="0" w:evenHBand="0" w:firstRowFirstColumn="0" w:firstRowLastColumn="0" w:lastRowFirstColumn="0" w:lastRowLastColumn="0"/>
            <w:tcW w:w="3309" w:type="dxa"/>
          </w:tcPr>
          <w:p w:rsidR="00373E2E" w:rsidRPr="00D951B8" w:rsidRDefault="00373E2E" w:rsidP="001C2FAF">
            <w:pPr>
              <w:jc w:val="both"/>
              <w:rPr>
                <w:rFonts w:ascii="Arial" w:hAnsi="Arial" w:cs="Arial"/>
                <w:color w:val="000000"/>
                <w:sz w:val="16"/>
                <w:szCs w:val="16"/>
              </w:rPr>
            </w:pPr>
            <w:r>
              <w:rPr>
                <w:rFonts w:ascii="Arial" w:hAnsi="Arial" w:cs="Arial"/>
                <w:color w:val="000000"/>
                <w:sz w:val="16"/>
                <w:szCs w:val="16"/>
              </w:rPr>
              <w:t xml:space="preserve">Misurazione </w:t>
            </w:r>
            <w:r w:rsidRPr="00D951B8">
              <w:rPr>
                <w:rFonts w:ascii="Arial" w:hAnsi="Arial" w:cs="Arial"/>
                <w:color w:val="000000"/>
                <w:sz w:val="16"/>
                <w:szCs w:val="16"/>
              </w:rPr>
              <w:t>apprendimento,</w:t>
            </w:r>
            <w:r>
              <w:rPr>
                <w:rFonts w:ascii="Arial" w:hAnsi="Arial" w:cs="Arial"/>
                <w:color w:val="000000"/>
                <w:sz w:val="16"/>
                <w:szCs w:val="16"/>
              </w:rPr>
              <w:t xml:space="preserve"> </w:t>
            </w:r>
            <w:r w:rsidRPr="00D951B8">
              <w:rPr>
                <w:rFonts w:ascii="Arial" w:hAnsi="Arial" w:cs="Arial"/>
                <w:color w:val="000000"/>
                <w:sz w:val="16"/>
                <w:szCs w:val="16"/>
              </w:rPr>
              <w:t>comportamento,</w:t>
            </w:r>
            <w:r>
              <w:rPr>
                <w:rFonts w:ascii="Arial" w:hAnsi="Arial" w:cs="Arial"/>
                <w:color w:val="000000"/>
                <w:sz w:val="16"/>
                <w:szCs w:val="16"/>
              </w:rPr>
              <w:t xml:space="preserve"> </w:t>
            </w:r>
            <w:r w:rsidRPr="00D951B8">
              <w:rPr>
                <w:rFonts w:ascii="Arial" w:hAnsi="Arial" w:cs="Arial"/>
                <w:color w:val="000000"/>
                <w:sz w:val="16"/>
                <w:szCs w:val="16"/>
              </w:rPr>
              <w:t>effetti organizzativi, ROI (</w:t>
            </w:r>
            <w:proofErr w:type="spellStart"/>
            <w:r w:rsidRPr="00D951B8">
              <w:rPr>
                <w:rFonts w:ascii="Arial" w:hAnsi="Arial" w:cs="Arial"/>
                <w:color w:val="000000"/>
                <w:sz w:val="16"/>
                <w:szCs w:val="16"/>
              </w:rPr>
              <w:t>Kirkpatrick</w:t>
            </w:r>
            <w:proofErr w:type="spellEnd"/>
            <w:r w:rsidRPr="00D951B8">
              <w:rPr>
                <w:rFonts w:ascii="Arial" w:hAnsi="Arial" w:cs="Arial"/>
                <w:color w:val="000000"/>
                <w:sz w:val="16"/>
                <w:szCs w:val="16"/>
              </w:rPr>
              <w:t xml:space="preserve"> </w:t>
            </w:r>
            <w:proofErr w:type="spellStart"/>
            <w:r w:rsidRPr="00D951B8">
              <w:rPr>
                <w:rFonts w:ascii="Arial" w:hAnsi="Arial" w:cs="Arial"/>
                <w:color w:val="000000"/>
                <w:sz w:val="16"/>
                <w:szCs w:val="16"/>
              </w:rPr>
              <w:t>level</w:t>
            </w:r>
            <w:proofErr w:type="spellEnd"/>
            <w:r w:rsidRPr="00D951B8">
              <w:rPr>
                <w:rFonts w:ascii="Arial" w:hAnsi="Arial" w:cs="Arial"/>
                <w:color w:val="000000"/>
                <w:sz w:val="16"/>
                <w:szCs w:val="16"/>
              </w:rPr>
              <w:t xml:space="preserve"> 2,3,4).                                                     </w:t>
            </w:r>
            <w:proofErr w:type="spellStart"/>
            <w:r w:rsidRPr="00433AEF">
              <w:rPr>
                <w:rFonts w:ascii="Arial" w:hAnsi="Arial" w:cs="Arial"/>
                <w:i/>
                <w:color w:val="000000"/>
                <w:sz w:val="16"/>
                <w:szCs w:val="16"/>
              </w:rPr>
              <w:t>Balanced</w:t>
            </w:r>
            <w:proofErr w:type="spellEnd"/>
            <w:r w:rsidRPr="00433AEF">
              <w:rPr>
                <w:rFonts w:ascii="Arial" w:hAnsi="Arial" w:cs="Arial"/>
                <w:i/>
                <w:color w:val="000000"/>
                <w:sz w:val="16"/>
                <w:szCs w:val="16"/>
              </w:rPr>
              <w:t xml:space="preserve"> </w:t>
            </w:r>
            <w:proofErr w:type="spellStart"/>
            <w:r w:rsidRPr="00433AEF">
              <w:rPr>
                <w:rFonts w:ascii="Arial" w:hAnsi="Arial" w:cs="Arial"/>
                <w:i/>
                <w:color w:val="000000"/>
                <w:sz w:val="16"/>
                <w:szCs w:val="16"/>
              </w:rPr>
              <w:t>Scorecard</w:t>
            </w:r>
            <w:proofErr w:type="spellEnd"/>
            <w:r w:rsidRPr="00D951B8">
              <w:rPr>
                <w:rFonts w:ascii="Arial" w:hAnsi="Arial" w:cs="Arial"/>
                <w:color w:val="000000"/>
                <w:sz w:val="16"/>
                <w:szCs w:val="16"/>
              </w:rPr>
              <w:t>.</w:t>
            </w:r>
          </w:p>
        </w:tc>
      </w:tr>
    </w:tbl>
    <w:p w:rsidR="00373E2E" w:rsidRPr="00054228" w:rsidRDefault="00373E2E" w:rsidP="00373E2E">
      <w:pPr>
        <w:spacing w:line="260" w:lineRule="exact"/>
        <w:jc w:val="both"/>
        <w:rPr>
          <w:b/>
          <w:sz w:val="22"/>
          <w:szCs w:val="22"/>
        </w:rPr>
      </w:pPr>
    </w:p>
    <w:p w:rsidR="00373E2E" w:rsidRPr="00054228" w:rsidRDefault="00373E2E" w:rsidP="00373E2E">
      <w:pPr>
        <w:spacing w:line="260" w:lineRule="exact"/>
        <w:ind w:left="3240"/>
        <w:jc w:val="both"/>
        <w:rPr>
          <w:rFonts w:ascii="Arial" w:hAnsi="Arial" w:cs="Arial"/>
          <w:b/>
          <w:sz w:val="28"/>
          <w:szCs w:val="28"/>
        </w:rPr>
      </w:pPr>
    </w:p>
    <w:p w:rsidR="00373E2E" w:rsidRDefault="00373E2E" w:rsidP="00373E2E">
      <w:pPr>
        <w:spacing w:line="260" w:lineRule="exact"/>
        <w:jc w:val="both"/>
        <w:rPr>
          <w:sz w:val="22"/>
          <w:szCs w:val="22"/>
        </w:rPr>
      </w:pPr>
      <w:r>
        <w:rPr>
          <w:sz w:val="22"/>
          <w:szCs w:val="22"/>
        </w:rPr>
        <w:t>Ci</w:t>
      </w:r>
      <w:r w:rsidRPr="000B6249">
        <w:rPr>
          <w:sz w:val="22"/>
          <w:szCs w:val="22"/>
        </w:rPr>
        <w:t xml:space="preserve"> limitiamo </w:t>
      </w:r>
      <w:r>
        <w:rPr>
          <w:sz w:val="22"/>
          <w:szCs w:val="22"/>
        </w:rPr>
        <w:t xml:space="preserve">ora </w:t>
      </w:r>
      <w:r w:rsidRPr="000B6249">
        <w:rPr>
          <w:sz w:val="22"/>
          <w:szCs w:val="22"/>
        </w:rPr>
        <w:t xml:space="preserve">a </w:t>
      </w:r>
      <w:r>
        <w:rPr>
          <w:sz w:val="22"/>
          <w:szCs w:val="22"/>
        </w:rPr>
        <w:t xml:space="preserve">fornivi </w:t>
      </w:r>
      <w:proofErr w:type="gramStart"/>
      <w:r>
        <w:rPr>
          <w:sz w:val="22"/>
          <w:szCs w:val="22"/>
        </w:rPr>
        <w:t>10</w:t>
      </w:r>
      <w:proofErr w:type="gramEnd"/>
      <w:r>
        <w:rPr>
          <w:sz w:val="22"/>
          <w:szCs w:val="22"/>
        </w:rPr>
        <w:t xml:space="preserve"> buoni e concreti motivi per sostenere il management aziendale ad implementare una Corporate </w:t>
      </w:r>
      <w:proofErr w:type="spellStart"/>
      <w:r>
        <w:rPr>
          <w:sz w:val="22"/>
          <w:szCs w:val="22"/>
        </w:rPr>
        <w:t>University</w:t>
      </w:r>
      <w:proofErr w:type="spellEnd"/>
      <w:r>
        <w:rPr>
          <w:sz w:val="22"/>
          <w:szCs w:val="22"/>
        </w:rPr>
        <w:t>.</w:t>
      </w:r>
    </w:p>
    <w:p w:rsidR="00373E2E" w:rsidRDefault="00373E2E" w:rsidP="00373E2E">
      <w:pPr>
        <w:spacing w:line="260" w:lineRule="exact"/>
        <w:jc w:val="both"/>
        <w:rPr>
          <w:sz w:val="22"/>
          <w:szCs w:val="22"/>
        </w:rPr>
      </w:pPr>
    </w:p>
    <w:p w:rsidR="00373E2E" w:rsidRDefault="00373E2E" w:rsidP="00373E2E">
      <w:pPr>
        <w:spacing w:line="260" w:lineRule="exact"/>
        <w:rPr>
          <w:rFonts w:ascii="Arial" w:hAnsi="Arial" w:cs="Arial"/>
          <w:b/>
          <w:sz w:val="20"/>
          <w:szCs w:val="20"/>
        </w:rPr>
      </w:pPr>
      <w:proofErr w:type="spellStart"/>
      <w:r w:rsidRPr="000B6249">
        <w:rPr>
          <w:rFonts w:ascii="Arial" w:hAnsi="Arial" w:cs="Arial"/>
          <w:b/>
          <w:sz w:val="20"/>
          <w:szCs w:val="20"/>
        </w:rPr>
        <w:t>Tab</w:t>
      </w:r>
      <w:proofErr w:type="spellEnd"/>
      <w:r w:rsidRPr="000B6249">
        <w:rPr>
          <w:rFonts w:ascii="Arial" w:hAnsi="Arial" w:cs="Arial"/>
          <w:b/>
          <w:sz w:val="20"/>
          <w:szCs w:val="20"/>
        </w:rPr>
        <w:t xml:space="preserve">. n. </w:t>
      </w:r>
      <w:r>
        <w:rPr>
          <w:rFonts w:ascii="Arial" w:hAnsi="Arial" w:cs="Arial"/>
          <w:b/>
          <w:sz w:val="20"/>
          <w:szCs w:val="20"/>
        </w:rPr>
        <w:t>3</w:t>
      </w:r>
      <w:bookmarkStart w:id="0" w:name="_GoBack"/>
      <w:bookmarkEnd w:id="0"/>
      <w:r>
        <w:rPr>
          <w:rFonts w:ascii="Arial" w:hAnsi="Arial" w:cs="Arial"/>
          <w:b/>
          <w:sz w:val="20"/>
          <w:szCs w:val="20"/>
        </w:rPr>
        <w:t>-</w:t>
      </w:r>
      <w:r w:rsidRPr="000B6249">
        <w:rPr>
          <w:rFonts w:ascii="Arial" w:hAnsi="Arial" w:cs="Arial"/>
          <w:b/>
          <w:sz w:val="20"/>
          <w:szCs w:val="20"/>
        </w:rPr>
        <w:t xml:space="preserve">  Motivazioni per im</w:t>
      </w:r>
      <w:r>
        <w:rPr>
          <w:rFonts w:ascii="Arial" w:hAnsi="Arial" w:cs="Arial"/>
          <w:b/>
          <w:sz w:val="20"/>
          <w:szCs w:val="20"/>
        </w:rPr>
        <w:t xml:space="preserve">plementare una Corporate </w:t>
      </w:r>
      <w:proofErr w:type="spellStart"/>
      <w:r>
        <w:rPr>
          <w:rFonts w:ascii="Arial" w:hAnsi="Arial" w:cs="Arial"/>
          <w:b/>
          <w:sz w:val="20"/>
          <w:szCs w:val="20"/>
        </w:rPr>
        <w:t>Univer</w:t>
      </w:r>
      <w:r w:rsidRPr="000B6249">
        <w:rPr>
          <w:rFonts w:ascii="Arial" w:hAnsi="Arial" w:cs="Arial"/>
          <w:b/>
          <w:sz w:val="20"/>
          <w:szCs w:val="20"/>
        </w:rPr>
        <w:t>sity</w:t>
      </w:r>
      <w:proofErr w:type="spellEnd"/>
    </w:p>
    <w:p w:rsidR="00373E2E" w:rsidRPr="000B6249" w:rsidRDefault="00373E2E" w:rsidP="00373E2E">
      <w:pPr>
        <w:spacing w:line="260" w:lineRule="exact"/>
        <w:jc w:val="center"/>
        <w:rPr>
          <w:rFonts w:ascii="Arial" w:hAnsi="Arial" w:cs="Arial"/>
          <w:b/>
          <w:sz w:val="20"/>
          <w:szCs w:val="20"/>
        </w:rPr>
      </w:pPr>
    </w:p>
    <w:tbl>
      <w:tblPr>
        <w:tblStyle w:val="Elencochiaro-Colore1"/>
        <w:tblW w:w="0" w:type="auto"/>
        <w:jc w:val="center"/>
        <w:tblLook w:val="01E0" w:firstRow="1" w:lastRow="1" w:firstColumn="1" w:lastColumn="1" w:noHBand="0" w:noVBand="0"/>
      </w:tblPr>
      <w:tblGrid>
        <w:gridCol w:w="6120"/>
      </w:tblGrid>
      <w:tr w:rsidR="00373E2E" w:rsidRPr="00764B6A" w:rsidTr="001C2FAF">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120" w:type="dxa"/>
          </w:tcPr>
          <w:p w:rsidR="00373E2E" w:rsidRPr="00764B6A" w:rsidRDefault="00373E2E" w:rsidP="001C2FAF">
            <w:pPr>
              <w:spacing w:line="260" w:lineRule="exact"/>
              <w:jc w:val="both"/>
              <w:rPr>
                <w:b w:val="0"/>
                <w:sz w:val="22"/>
                <w:szCs w:val="22"/>
              </w:rPr>
            </w:pPr>
            <w:r w:rsidRPr="00764B6A">
              <w:rPr>
                <w:b w:val="0"/>
                <w:sz w:val="22"/>
                <w:szCs w:val="22"/>
              </w:rPr>
              <w:t>10 BUONI MOTIVI PER IMPLEMENTARE UNA CU</w:t>
            </w:r>
          </w:p>
        </w:tc>
      </w:tr>
      <w:tr w:rsidR="00373E2E" w:rsidRPr="00764B6A" w:rsidTr="001C2FA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120" w:type="dxa"/>
          </w:tcPr>
          <w:p w:rsidR="00373E2E" w:rsidRPr="00764B6A" w:rsidRDefault="00373E2E" w:rsidP="001C2FAF">
            <w:pPr>
              <w:spacing w:line="260" w:lineRule="exact"/>
              <w:jc w:val="both"/>
              <w:rPr>
                <w:sz w:val="22"/>
                <w:szCs w:val="22"/>
              </w:rPr>
            </w:pPr>
            <w:r w:rsidRPr="00764B6A">
              <w:rPr>
                <w:sz w:val="22"/>
                <w:szCs w:val="22"/>
              </w:rPr>
              <w:t>1. Funzione strategica dell’azienda.</w:t>
            </w:r>
          </w:p>
        </w:tc>
      </w:tr>
      <w:tr w:rsidR="00373E2E" w:rsidRPr="00764B6A" w:rsidTr="001C2FAF">
        <w:trPr>
          <w:jc w:val="center"/>
        </w:trPr>
        <w:tc>
          <w:tcPr>
            <w:cnfStyle w:val="001000000000" w:firstRow="0" w:lastRow="0" w:firstColumn="1" w:lastColumn="0" w:oddVBand="0" w:evenVBand="0" w:oddHBand="0" w:evenHBand="0" w:firstRowFirstColumn="0" w:firstRowLastColumn="0" w:lastRowFirstColumn="0" w:lastRowLastColumn="0"/>
            <w:tcW w:w="6120" w:type="dxa"/>
          </w:tcPr>
          <w:p w:rsidR="00373E2E" w:rsidRPr="00764B6A" w:rsidRDefault="00373E2E" w:rsidP="001C2FAF">
            <w:pPr>
              <w:spacing w:line="260" w:lineRule="exact"/>
              <w:jc w:val="both"/>
              <w:rPr>
                <w:sz w:val="22"/>
                <w:szCs w:val="22"/>
              </w:rPr>
            </w:pPr>
            <w:r w:rsidRPr="00764B6A">
              <w:rPr>
                <w:sz w:val="22"/>
                <w:szCs w:val="22"/>
              </w:rPr>
              <w:t xml:space="preserve">2. </w:t>
            </w:r>
            <w:proofErr w:type="gramStart"/>
            <w:r w:rsidRPr="00764B6A">
              <w:rPr>
                <w:sz w:val="22"/>
                <w:szCs w:val="22"/>
              </w:rPr>
              <w:t>Fortemente</w:t>
            </w:r>
            <w:proofErr w:type="gramEnd"/>
            <w:r w:rsidRPr="00764B6A">
              <w:rPr>
                <w:sz w:val="22"/>
                <w:szCs w:val="22"/>
              </w:rPr>
              <w:t xml:space="preserve"> legata alle esigenze del </w:t>
            </w:r>
            <w:r w:rsidRPr="00433AEF">
              <w:rPr>
                <w:i/>
                <w:sz w:val="22"/>
                <w:szCs w:val="22"/>
              </w:rPr>
              <w:t>business</w:t>
            </w:r>
            <w:r w:rsidRPr="00764B6A">
              <w:rPr>
                <w:sz w:val="22"/>
                <w:szCs w:val="22"/>
              </w:rPr>
              <w:t>.</w:t>
            </w:r>
          </w:p>
        </w:tc>
      </w:tr>
      <w:tr w:rsidR="00373E2E" w:rsidRPr="00764B6A" w:rsidTr="001C2FA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120" w:type="dxa"/>
          </w:tcPr>
          <w:p w:rsidR="00373E2E" w:rsidRPr="00764B6A" w:rsidRDefault="00373E2E" w:rsidP="001C2FAF">
            <w:pPr>
              <w:spacing w:line="260" w:lineRule="exact"/>
              <w:jc w:val="both"/>
              <w:rPr>
                <w:sz w:val="22"/>
                <w:szCs w:val="22"/>
              </w:rPr>
            </w:pPr>
            <w:r w:rsidRPr="00764B6A">
              <w:rPr>
                <w:sz w:val="22"/>
                <w:szCs w:val="22"/>
              </w:rPr>
              <w:t xml:space="preserve">3. Fortemente orientata agli obiettivi di </w:t>
            </w:r>
            <w:r w:rsidRPr="00433AEF">
              <w:rPr>
                <w:i/>
                <w:sz w:val="22"/>
                <w:szCs w:val="22"/>
              </w:rPr>
              <w:t>business</w:t>
            </w:r>
            <w:r w:rsidRPr="00764B6A">
              <w:rPr>
                <w:sz w:val="22"/>
                <w:szCs w:val="22"/>
              </w:rPr>
              <w:t>.</w:t>
            </w:r>
          </w:p>
        </w:tc>
      </w:tr>
      <w:tr w:rsidR="00373E2E" w:rsidRPr="00764B6A" w:rsidTr="001C2FAF">
        <w:trPr>
          <w:jc w:val="center"/>
        </w:trPr>
        <w:tc>
          <w:tcPr>
            <w:cnfStyle w:val="001000000000" w:firstRow="0" w:lastRow="0" w:firstColumn="1" w:lastColumn="0" w:oddVBand="0" w:evenVBand="0" w:oddHBand="0" w:evenHBand="0" w:firstRowFirstColumn="0" w:firstRowLastColumn="0" w:lastRowFirstColumn="0" w:lastRowLastColumn="0"/>
            <w:tcW w:w="6120" w:type="dxa"/>
          </w:tcPr>
          <w:p w:rsidR="00373E2E" w:rsidRPr="00764B6A" w:rsidRDefault="00373E2E" w:rsidP="001C2FAF">
            <w:pPr>
              <w:spacing w:line="260" w:lineRule="exact"/>
              <w:jc w:val="both"/>
              <w:rPr>
                <w:sz w:val="22"/>
                <w:szCs w:val="22"/>
              </w:rPr>
            </w:pPr>
            <w:r w:rsidRPr="00764B6A">
              <w:rPr>
                <w:sz w:val="22"/>
                <w:szCs w:val="22"/>
              </w:rPr>
              <w:t>4. Gestita secondo le logiche del management della formazione</w:t>
            </w:r>
          </w:p>
        </w:tc>
      </w:tr>
      <w:tr w:rsidR="00373E2E" w:rsidRPr="00764B6A" w:rsidTr="001C2FA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120" w:type="dxa"/>
          </w:tcPr>
          <w:p w:rsidR="00373E2E" w:rsidRPr="00764B6A" w:rsidRDefault="00373E2E" w:rsidP="001C2FAF">
            <w:pPr>
              <w:spacing w:line="260" w:lineRule="exact"/>
              <w:jc w:val="both"/>
              <w:rPr>
                <w:sz w:val="22"/>
                <w:szCs w:val="22"/>
              </w:rPr>
            </w:pPr>
            <w:r w:rsidRPr="00764B6A">
              <w:rPr>
                <w:sz w:val="22"/>
                <w:szCs w:val="22"/>
              </w:rPr>
              <w:t xml:space="preserve">5. Strumento di </w:t>
            </w:r>
            <w:proofErr w:type="spellStart"/>
            <w:r w:rsidRPr="00433AEF">
              <w:rPr>
                <w:i/>
                <w:sz w:val="22"/>
                <w:szCs w:val="22"/>
              </w:rPr>
              <w:t>knowledge</w:t>
            </w:r>
            <w:proofErr w:type="spellEnd"/>
            <w:r w:rsidRPr="00433AEF">
              <w:rPr>
                <w:i/>
                <w:sz w:val="22"/>
                <w:szCs w:val="22"/>
              </w:rPr>
              <w:t xml:space="preserve"> management.</w:t>
            </w:r>
          </w:p>
        </w:tc>
      </w:tr>
      <w:tr w:rsidR="00373E2E" w:rsidRPr="00764B6A" w:rsidTr="001C2FAF">
        <w:trPr>
          <w:jc w:val="center"/>
        </w:trPr>
        <w:tc>
          <w:tcPr>
            <w:cnfStyle w:val="001000000000" w:firstRow="0" w:lastRow="0" w:firstColumn="1" w:lastColumn="0" w:oddVBand="0" w:evenVBand="0" w:oddHBand="0" w:evenHBand="0" w:firstRowFirstColumn="0" w:firstRowLastColumn="0" w:lastRowFirstColumn="0" w:lastRowLastColumn="0"/>
            <w:tcW w:w="6120" w:type="dxa"/>
          </w:tcPr>
          <w:p w:rsidR="00373E2E" w:rsidRPr="00764B6A" w:rsidRDefault="00373E2E" w:rsidP="001C2FAF">
            <w:pPr>
              <w:spacing w:line="260" w:lineRule="exact"/>
              <w:jc w:val="both"/>
              <w:rPr>
                <w:sz w:val="22"/>
                <w:szCs w:val="22"/>
              </w:rPr>
            </w:pPr>
            <w:r w:rsidRPr="00764B6A">
              <w:rPr>
                <w:sz w:val="22"/>
                <w:szCs w:val="22"/>
              </w:rPr>
              <w:t>6. Innovativa nelle tecniche di apprendimento.</w:t>
            </w:r>
          </w:p>
        </w:tc>
      </w:tr>
      <w:tr w:rsidR="00373E2E" w:rsidRPr="00764B6A" w:rsidTr="001C2FA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120" w:type="dxa"/>
          </w:tcPr>
          <w:p w:rsidR="00373E2E" w:rsidRPr="00764B6A" w:rsidRDefault="00373E2E" w:rsidP="001C2FAF">
            <w:pPr>
              <w:spacing w:line="260" w:lineRule="exact"/>
              <w:jc w:val="both"/>
              <w:rPr>
                <w:sz w:val="22"/>
                <w:szCs w:val="22"/>
              </w:rPr>
            </w:pPr>
            <w:r w:rsidRPr="00764B6A">
              <w:rPr>
                <w:sz w:val="22"/>
                <w:szCs w:val="22"/>
              </w:rPr>
              <w:t xml:space="preserve">7. Attraente per i talenti. </w:t>
            </w:r>
            <w:proofErr w:type="gramStart"/>
            <w:r w:rsidRPr="00764B6A">
              <w:rPr>
                <w:sz w:val="22"/>
                <w:szCs w:val="22"/>
              </w:rPr>
              <w:t>Orientata allo sviluppo dei talenti (</w:t>
            </w:r>
            <w:r w:rsidRPr="00433AEF">
              <w:rPr>
                <w:i/>
                <w:sz w:val="22"/>
                <w:szCs w:val="22"/>
              </w:rPr>
              <w:t xml:space="preserve">talent management </w:t>
            </w:r>
            <w:r w:rsidRPr="00764B6A">
              <w:rPr>
                <w:sz w:val="22"/>
                <w:szCs w:val="22"/>
              </w:rPr>
              <w:t>e percorsi di carriera).</w:t>
            </w:r>
            <w:proofErr w:type="gramEnd"/>
          </w:p>
        </w:tc>
      </w:tr>
      <w:tr w:rsidR="00373E2E" w:rsidRPr="00764B6A" w:rsidTr="001C2FAF">
        <w:trPr>
          <w:jc w:val="center"/>
        </w:trPr>
        <w:tc>
          <w:tcPr>
            <w:cnfStyle w:val="001000000000" w:firstRow="0" w:lastRow="0" w:firstColumn="1" w:lastColumn="0" w:oddVBand="0" w:evenVBand="0" w:oddHBand="0" w:evenHBand="0" w:firstRowFirstColumn="0" w:firstRowLastColumn="0" w:lastRowFirstColumn="0" w:lastRowLastColumn="0"/>
            <w:tcW w:w="6120" w:type="dxa"/>
          </w:tcPr>
          <w:p w:rsidR="00373E2E" w:rsidRPr="00764B6A" w:rsidRDefault="00373E2E" w:rsidP="001C2FAF">
            <w:pPr>
              <w:spacing w:line="260" w:lineRule="exact"/>
              <w:jc w:val="both"/>
              <w:rPr>
                <w:sz w:val="22"/>
                <w:szCs w:val="22"/>
              </w:rPr>
            </w:pPr>
            <w:r w:rsidRPr="00764B6A">
              <w:rPr>
                <w:sz w:val="22"/>
                <w:szCs w:val="22"/>
              </w:rPr>
              <w:t>8. In grado di sostenere le organizzazioni nelle fasi di cambiamento.</w:t>
            </w:r>
          </w:p>
        </w:tc>
      </w:tr>
      <w:tr w:rsidR="00373E2E" w:rsidRPr="00764B6A" w:rsidTr="001C2FA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120" w:type="dxa"/>
          </w:tcPr>
          <w:p w:rsidR="00373E2E" w:rsidRPr="00764B6A" w:rsidRDefault="00373E2E" w:rsidP="001C2FAF">
            <w:pPr>
              <w:spacing w:line="260" w:lineRule="exact"/>
              <w:jc w:val="both"/>
              <w:rPr>
                <w:sz w:val="22"/>
                <w:szCs w:val="22"/>
              </w:rPr>
            </w:pPr>
            <w:r w:rsidRPr="00764B6A">
              <w:rPr>
                <w:sz w:val="22"/>
                <w:szCs w:val="22"/>
              </w:rPr>
              <w:t xml:space="preserve">9. Presenza di sistemi di misurazione </w:t>
            </w:r>
            <w:proofErr w:type="gramStart"/>
            <w:r w:rsidRPr="00764B6A">
              <w:rPr>
                <w:sz w:val="22"/>
                <w:szCs w:val="22"/>
              </w:rPr>
              <w:t>del</w:t>
            </w:r>
            <w:proofErr w:type="gramEnd"/>
            <w:r w:rsidRPr="00764B6A">
              <w:rPr>
                <w:sz w:val="22"/>
                <w:szCs w:val="22"/>
              </w:rPr>
              <w:t xml:space="preserve"> raggiungimento degli obiettivi e del valore aggiunto della formazione.</w:t>
            </w:r>
          </w:p>
        </w:tc>
      </w:tr>
      <w:tr w:rsidR="00373E2E" w:rsidRPr="00764B6A" w:rsidTr="001C2FAF">
        <w:trPr>
          <w:cnfStyle w:val="010000000000" w:firstRow="0" w:lastRow="1"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120" w:type="dxa"/>
          </w:tcPr>
          <w:p w:rsidR="00373E2E" w:rsidRPr="00764B6A" w:rsidRDefault="00373E2E" w:rsidP="001C2FAF">
            <w:pPr>
              <w:spacing w:line="260" w:lineRule="exact"/>
              <w:jc w:val="both"/>
              <w:rPr>
                <w:sz w:val="22"/>
                <w:szCs w:val="22"/>
              </w:rPr>
            </w:pPr>
            <w:r w:rsidRPr="00764B6A">
              <w:rPr>
                <w:sz w:val="22"/>
                <w:szCs w:val="22"/>
              </w:rPr>
              <w:t xml:space="preserve">10. Al servizio dei clienti e degli </w:t>
            </w:r>
            <w:r w:rsidRPr="00433AEF">
              <w:rPr>
                <w:i/>
                <w:sz w:val="22"/>
                <w:szCs w:val="22"/>
              </w:rPr>
              <w:t>stakeholder</w:t>
            </w:r>
            <w:r w:rsidRPr="00764B6A">
              <w:rPr>
                <w:sz w:val="22"/>
                <w:szCs w:val="22"/>
              </w:rPr>
              <w:t xml:space="preserve"> – Vantaggio competitivo.</w:t>
            </w:r>
          </w:p>
        </w:tc>
      </w:tr>
    </w:tbl>
    <w:p w:rsidR="00373E2E" w:rsidRDefault="00373E2E" w:rsidP="00373E2E">
      <w:pPr>
        <w:autoSpaceDE w:val="0"/>
        <w:autoSpaceDN w:val="0"/>
        <w:adjustRightInd w:val="0"/>
        <w:spacing w:line="260" w:lineRule="exact"/>
        <w:rPr>
          <w:rFonts w:ascii="TimesNewRomanPS-BoldMT" w:hAnsi="TimesNewRomanPS-BoldMT" w:cs="TimesNewRomanPS-BoldMT"/>
          <w:b/>
          <w:bCs/>
          <w:sz w:val="20"/>
          <w:szCs w:val="20"/>
        </w:rPr>
      </w:pPr>
    </w:p>
    <w:p w:rsidR="00373E2E" w:rsidRDefault="00373E2E" w:rsidP="00373E2E">
      <w:pPr>
        <w:autoSpaceDE w:val="0"/>
        <w:autoSpaceDN w:val="0"/>
        <w:adjustRightInd w:val="0"/>
        <w:spacing w:line="260" w:lineRule="exact"/>
        <w:rPr>
          <w:rFonts w:ascii="TimesNewRomanPS-BoldMT" w:hAnsi="TimesNewRomanPS-BoldMT" w:cs="TimesNewRomanPS-BoldMT"/>
          <w:b/>
          <w:bCs/>
          <w:sz w:val="20"/>
          <w:szCs w:val="20"/>
        </w:rPr>
      </w:pPr>
    </w:p>
    <w:p w:rsidR="00373E2E" w:rsidRDefault="00373E2E" w:rsidP="00373E2E">
      <w:pPr>
        <w:autoSpaceDE w:val="0"/>
        <w:autoSpaceDN w:val="0"/>
        <w:adjustRightInd w:val="0"/>
        <w:spacing w:line="260" w:lineRule="exact"/>
        <w:rPr>
          <w:rFonts w:ascii="TimesNewRomanPS-BoldMT" w:hAnsi="TimesNewRomanPS-BoldMT" w:cs="TimesNewRomanPS-BoldMT"/>
          <w:b/>
          <w:bCs/>
          <w:sz w:val="20"/>
          <w:szCs w:val="20"/>
        </w:rPr>
      </w:pPr>
    </w:p>
    <w:p w:rsidR="00373E2E" w:rsidRPr="000B30DE" w:rsidRDefault="00373E2E" w:rsidP="00373E2E">
      <w:pPr>
        <w:autoSpaceDE w:val="0"/>
        <w:autoSpaceDN w:val="0"/>
        <w:adjustRightInd w:val="0"/>
        <w:spacing w:line="260" w:lineRule="exact"/>
        <w:rPr>
          <w:rFonts w:ascii="TimesNewRomanPS-BoldMT" w:hAnsi="TimesNewRomanPS-BoldMT" w:cs="TimesNewRomanPS-BoldMT"/>
          <w:b/>
          <w:bCs/>
          <w:sz w:val="20"/>
          <w:szCs w:val="20"/>
        </w:rPr>
      </w:pPr>
    </w:p>
    <w:p w:rsidR="00373E2E" w:rsidRDefault="00373E2E" w:rsidP="00373E2E">
      <w:pPr>
        <w:autoSpaceDE w:val="0"/>
        <w:autoSpaceDN w:val="0"/>
        <w:adjustRightInd w:val="0"/>
        <w:spacing w:line="260" w:lineRule="exact"/>
        <w:jc w:val="both"/>
        <w:rPr>
          <w:b/>
          <w:iCs/>
          <w:sz w:val="22"/>
          <w:szCs w:val="22"/>
        </w:rPr>
      </w:pPr>
      <w:r w:rsidRPr="00326458">
        <w:rPr>
          <w:b/>
          <w:iCs/>
          <w:sz w:val="22"/>
          <w:szCs w:val="22"/>
        </w:rPr>
        <w:t xml:space="preserve">Qual è il futuro delle Corporate </w:t>
      </w:r>
      <w:proofErr w:type="spellStart"/>
      <w:r w:rsidRPr="00326458">
        <w:rPr>
          <w:b/>
          <w:iCs/>
          <w:sz w:val="22"/>
          <w:szCs w:val="22"/>
        </w:rPr>
        <w:t>University</w:t>
      </w:r>
      <w:proofErr w:type="spellEnd"/>
      <w:r w:rsidRPr="00326458">
        <w:rPr>
          <w:b/>
          <w:iCs/>
          <w:sz w:val="22"/>
          <w:szCs w:val="22"/>
        </w:rPr>
        <w:t>?</w:t>
      </w:r>
    </w:p>
    <w:p w:rsidR="00373E2E" w:rsidRPr="00326458" w:rsidRDefault="00373E2E" w:rsidP="00373E2E">
      <w:pPr>
        <w:autoSpaceDE w:val="0"/>
        <w:autoSpaceDN w:val="0"/>
        <w:adjustRightInd w:val="0"/>
        <w:spacing w:line="260" w:lineRule="exact"/>
        <w:jc w:val="both"/>
        <w:rPr>
          <w:b/>
          <w:iCs/>
          <w:sz w:val="22"/>
          <w:szCs w:val="22"/>
        </w:rPr>
      </w:pPr>
    </w:p>
    <w:p w:rsidR="00373E2E" w:rsidRDefault="00373E2E" w:rsidP="00373E2E">
      <w:pPr>
        <w:autoSpaceDE w:val="0"/>
        <w:autoSpaceDN w:val="0"/>
        <w:adjustRightInd w:val="0"/>
        <w:spacing w:line="260" w:lineRule="exact"/>
        <w:jc w:val="both"/>
        <w:rPr>
          <w:iCs/>
          <w:sz w:val="22"/>
          <w:szCs w:val="22"/>
        </w:rPr>
      </w:pPr>
      <w:r>
        <w:rPr>
          <w:iCs/>
          <w:sz w:val="22"/>
          <w:szCs w:val="22"/>
        </w:rPr>
        <w:t xml:space="preserve">   Abbiamo posto questa domanda agli esperti di </w:t>
      </w:r>
      <w:proofErr w:type="spellStart"/>
      <w:r>
        <w:rPr>
          <w:iCs/>
          <w:sz w:val="22"/>
          <w:szCs w:val="22"/>
        </w:rPr>
        <w:t>University</w:t>
      </w:r>
      <w:proofErr w:type="spellEnd"/>
      <w:r>
        <w:rPr>
          <w:iCs/>
          <w:sz w:val="22"/>
          <w:szCs w:val="22"/>
        </w:rPr>
        <w:t xml:space="preserve"> Corporate </w:t>
      </w:r>
      <w:proofErr w:type="spellStart"/>
      <w:r>
        <w:rPr>
          <w:iCs/>
          <w:sz w:val="22"/>
          <w:szCs w:val="22"/>
        </w:rPr>
        <w:t>Xchange</w:t>
      </w:r>
      <w:proofErr w:type="spellEnd"/>
      <w:r>
        <w:rPr>
          <w:iCs/>
          <w:sz w:val="22"/>
          <w:szCs w:val="22"/>
        </w:rPr>
        <w:t xml:space="preserve"> che ci hanno risposto dicendo che </w:t>
      </w:r>
      <w:proofErr w:type="gramStart"/>
      <w:r>
        <w:rPr>
          <w:iCs/>
          <w:sz w:val="22"/>
          <w:szCs w:val="22"/>
        </w:rPr>
        <w:t>ad</w:t>
      </w:r>
      <w:proofErr w:type="gramEnd"/>
      <w:r>
        <w:rPr>
          <w:iCs/>
          <w:sz w:val="22"/>
          <w:szCs w:val="22"/>
        </w:rPr>
        <w:t xml:space="preserve"> oggi, è ancora troppo presto per offrire un quadro completo della situazione e fare predizioni per il futuro!</w:t>
      </w:r>
    </w:p>
    <w:p w:rsidR="00373E2E" w:rsidRDefault="00373E2E" w:rsidP="00373E2E">
      <w:pPr>
        <w:autoSpaceDE w:val="0"/>
        <w:autoSpaceDN w:val="0"/>
        <w:adjustRightInd w:val="0"/>
        <w:spacing w:line="260" w:lineRule="exact"/>
        <w:jc w:val="both"/>
        <w:rPr>
          <w:iCs/>
          <w:sz w:val="22"/>
          <w:szCs w:val="22"/>
        </w:rPr>
      </w:pPr>
      <w:r>
        <w:rPr>
          <w:iCs/>
          <w:sz w:val="22"/>
          <w:szCs w:val="22"/>
        </w:rPr>
        <w:t xml:space="preserve">   Noi ci auguriamo che continuino nella loro </w:t>
      </w:r>
      <w:proofErr w:type="spellStart"/>
      <w:r w:rsidRPr="005F2801">
        <w:rPr>
          <w:i/>
          <w:iCs/>
          <w:sz w:val="22"/>
          <w:szCs w:val="22"/>
        </w:rPr>
        <w:t>mission</w:t>
      </w:r>
      <w:proofErr w:type="spellEnd"/>
      <w:r>
        <w:rPr>
          <w:iCs/>
          <w:sz w:val="22"/>
          <w:szCs w:val="22"/>
        </w:rPr>
        <w:t xml:space="preserve"> di sostenere la formazione e l’apprendimento nelle aziende, strettamente connesse al business aziendale, con riguardo alla qualità del servizio formativo e con l’utilizzo di un approccio </w:t>
      </w:r>
      <w:proofErr w:type="gramStart"/>
      <w:r>
        <w:rPr>
          <w:iCs/>
          <w:sz w:val="22"/>
          <w:szCs w:val="22"/>
        </w:rPr>
        <w:t>manageriale</w:t>
      </w:r>
      <w:proofErr w:type="gramEnd"/>
      <w:r>
        <w:rPr>
          <w:iCs/>
          <w:sz w:val="22"/>
          <w:szCs w:val="22"/>
        </w:rPr>
        <w:t xml:space="preserve"> innovativo.</w:t>
      </w:r>
    </w:p>
    <w:p w:rsidR="007E2BA9" w:rsidRDefault="007E2BA9"/>
    <w:sectPr w:rsidR="007E2BA9" w:rsidSect="007E2BA9">
      <w:pgSz w:w="11900" w:h="16840"/>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73E2E" w:rsidRDefault="00373E2E" w:rsidP="00373E2E">
      <w:r>
        <w:separator/>
      </w:r>
    </w:p>
  </w:endnote>
  <w:endnote w:type="continuationSeparator" w:id="0">
    <w:p w:rsidR="00373E2E" w:rsidRDefault="00373E2E" w:rsidP="00373E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TimesNewRomanPS-ItalicMT">
    <w:altName w:val="Times New Roman"/>
    <w:panose1 w:val="00000000000000000000"/>
    <w:charset w:val="00"/>
    <w:family w:val="swiss"/>
    <w:notTrueType/>
    <w:pitch w:val="default"/>
    <w:sig w:usb0="00000003" w:usb1="00000000" w:usb2="00000000" w:usb3="00000000" w:csb0="00000001" w:csb1="00000000"/>
  </w:font>
  <w:font w:name="TimesNewRomanPS-BoldMT">
    <w:altName w:val="Times New Roman"/>
    <w:panose1 w:val="00000000000000000000"/>
    <w:charset w:val="00"/>
    <w:family w:val="swiss"/>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73E2E" w:rsidRDefault="00373E2E" w:rsidP="00373E2E">
      <w:r>
        <w:separator/>
      </w:r>
    </w:p>
  </w:footnote>
  <w:footnote w:type="continuationSeparator" w:id="0">
    <w:p w:rsidR="00373E2E" w:rsidRDefault="00373E2E" w:rsidP="00373E2E">
      <w:r>
        <w:continuationSeparator/>
      </w:r>
    </w:p>
  </w:footnote>
  <w:footnote w:id="1">
    <w:p w:rsidR="00373E2E" w:rsidRPr="00D255AE" w:rsidRDefault="00373E2E" w:rsidP="00373E2E">
      <w:pPr>
        <w:pStyle w:val="Testonotaapidipagina"/>
        <w:jc w:val="both"/>
        <w:rPr>
          <w:lang w:val="en-GB"/>
        </w:rPr>
      </w:pPr>
      <w:r>
        <w:rPr>
          <w:rStyle w:val="Rimandonotaapidipagina"/>
        </w:rPr>
        <w:footnoteRef/>
      </w:r>
      <w:r w:rsidRPr="0063792D">
        <w:t xml:space="preserve"> Dal 1997, </w:t>
      </w:r>
      <w:proofErr w:type="spellStart"/>
      <w:r w:rsidRPr="0063792D">
        <w:t>CorpU</w:t>
      </w:r>
      <w:proofErr w:type="spellEnd"/>
      <w:r w:rsidRPr="0063792D">
        <w:t xml:space="preserve"> ha aiutato a costruire e a sviluppare centinaia di organizzazione nel campo della formazione in tutto il mondo</w:t>
      </w:r>
      <w:r>
        <w:t>,</w:t>
      </w:r>
      <w:r w:rsidRPr="0063792D">
        <w:t xml:space="preserve"> </w:t>
      </w:r>
      <w:r>
        <w:t>tra queste</w:t>
      </w:r>
      <w:r w:rsidRPr="0063792D">
        <w:t xml:space="preserve"> Caterpillar, M&amp;M Mars, </w:t>
      </w:r>
      <w:proofErr w:type="spellStart"/>
      <w:r w:rsidRPr="0063792D">
        <w:t>Exxon</w:t>
      </w:r>
      <w:proofErr w:type="spellEnd"/>
      <w:r w:rsidRPr="0063792D">
        <w:t xml:space="preserve"> </w:t>
      </w:r>
      <w:r>
        <w:t>e molte altre</w:t>
      </w:r>
      <w:r w:rsidRPr="0063792D">
        <w:t>.</w:t>
      </w:r>
      <w:r>
        <w:t xml:space="preserve"> </w:t>
      </w:r>
      <w:hyperlink r:id="rId1" w:history="1">
        <w:r w:rsidRPr="00D255AE">
          <w:rPr>
            <w:rStyle w:val="Collegamentoipertestuale"/>
            <w:lang w:val="en-GB"/>
          </w:rPr>
          <w:t>www.corpu.com</w:t>
        </w:r>
      </w:hyperlink>
    </w:p>
  </w:footnote>
  <w:footnote w:id="2">
    <w:p w:rsidR="00373E2E" w:rsidRPr="0043333C" w:rsidRDefault="00373E2E" w:rsidP="00373E2E">
      <w:pPr>
        <w:pStyle w:val="Testonotaapidipagina"/>
        <w:rPr>
          <w:lang w:val="en-GB"/>
        </w:rPr>
      </w:pPr>
      <w:r>
        <w:rPr>
          <w:rStyle w:val="Rimandonotaapidipagina"/>
        </w:rPr>
        <w:footnoteRef/>
      </w:r>
      <w:r w:rsidRPr="0043333C">
        <w:rPr>
          <w:lang w:val="en-GB"/>
        </w:rPr>
        <w:t xml:space="preserve"> </w:t>
      </w:r>
      <w:proofErr w:type="gramStart"/>
      <w:r w:rsidRPr="0043333C">
        <w:rPr>
          <w:lang w:val="en-GB"/>
        </w:rPr>
        <w:t xml:space="preserve">1997, Corporate University </w:t>
      </w:r>
      <w:proofErr w:type="spellStart"/>
      <w:r w:rsidRPr="0043333C">
        <w:rPr>
          <w:lang w:val="en-GB"/>
        </w:rPr>
        <w:t>Xchange</w:t>
      </w:r>
      <w:proofErr w:type="spellEnd"/>
      <w:r w:rsidRPr="0043333C">
        <w:rPr>
          <w:lang w:val="en-GB"/>
        </w:rPr>
        <w:t>, Inc.</w:t>
      </w:r>
      <w:proofErr w:type="gramEnd"/>
    </w:p>
  </w:footnote>
  <w:footnote w:id="3">
    <w:p w:rsidR="00373E2E" w:rsidRPr="00A66A80" w:rsidRDefault="00373E2E" w:rsidP="00373E2E">
      <w:pPr>
        <w:pStyle w:val="Testonotaapidipagina"/>
        <w:rPr>
          <w:i/>
          <w:lang w:val="en-GB"/>
        </w:rPr>
      </w:pPr>
      <w:r>
        <w:rPr>
          <w:rStyle w:val="Rimandonotaapidipagina"/>
        </w:rPr>
        <w:footnoteRef/>
      </w:r>
      <w:r w:rsidRPr="00A66A80">
        <w:rPr>
          <w:lang w:val="en-GB"/>
        </w:rPr>
        <w:t xml:space="preserve"> Jeanne C. Meister, </w:t>
      </w:r>
      <w:r w:rsidRPr="00A66A80">
        <w:rPr>
          <w:i/>
          <w:lang w:val="en-GB"/>
        </w:rPr>
        <w:t xml:space="preserve">Corporate University, Lessons In Building A World-Class Work Force, </w:t>
      </w:r>
      <w:r>
        <w:rPr>
          <w:lang w:val="en-GB"/>
        </w:rPr>
        <w:t>A</w:t>
      </w:r>
      <w:r w:rsidRPr="00A66A80">
        <w:rPr>
          <w:lang w:val="en-GB"/>
        </w:rPr>
        <w:t>TD</w:t>
      </w:r>
    </w:p>
  </w:footnote>
  <w:footnote w:id="4">
    <w:p w:rsidR="00373E2E" w:rsidRPr="007D521D" w:rsidRDefault="00373E2E" w:rsidP="00373E2E">
      <w:pPr>
        <w:pStyle w:val="Testonotaapidipagina"/>
        <w:jc w:val="both"/>
        <w:rPr>
          <w:lang w:val="en-GB"/>
        </w:rPr>
      </w:pPr>
      <w:r>
        <w:rPr>
          <w:rStyle w:val="Rimandonotaapidipagina"/>
        </w:rPr>
        <w:footnoteRef/>
      </w:r>
      <w:r w:rsidRPr="007D521D">
        <w:rPr>
          <w:lang w:val="en-GB"/>
        </w:rPr>
        <w:t xml:space="preserve"> </w:t>
      </w:r>
      <w:proofErr w:type="spellStart"/>
      <w:r w:rsidRPr="00D84A6A">
        <w:rPr>
          <w:lang w:val="en-GB"/>
        </w:rPr>
        <w:t>Fonte</w:t>
      </w:r>
      <w:proofErr w:type="spellEnd"/>
      <w:r w:rsidRPr="00D84A6A">
        <w:rPr>
          <w:lang w:val="en-GB"/>
        </w:rPr>
        <w:t xml:space="preserve">: </w:t>
      </w:r>
      <w:proofErr w:type="spellStart"/>
      <w:r w:rsidRPr="00D84A6A">
        <w:rPr>
          <w:lang w:val="en-GB"/>
        </w:rPr>
        <w:t>CorpU</w:t>
      </w:r>
      <w:proofErr w:type="spellEnd"/>
      <w:r w:rsidRPr="00D84A6A">
        <w:rPr>
          <w:lang w:val="en-GB"/>
        </w:rPr>
        <w:t xml:space="preserve"> 9th Annual Learning Excellence Benchmarking Study (2010); </w:t>
      </w:r>
      <w:proofErr w:type="spellStart"/>
      <w:r w:rsidRPr="00D84A6A">
        <w:rPr>
          <w:lang w:val="en-GB"/>
        </w:rPr>
        <w:t>CorpU</w:t>
      </w:r>
      <w:proofErr w:type="spellEnd"/>
      <w:r w:rsidRPr="00D84A6A">
        <w:rPr>
          <w:lang w:val="en-GB"/>
        </w:rPr>
        <w:t xml:space="preserve"> 10th Annual Learning Excellence Benchmarking Study (2011); </w:t>
      </w:r>
      <w:proofErr w:type="spellStart"/>
      <w:r w:rsidRPr="00D84A6A">
        <w:rPr>
          <w:lang w:val="en-GB"/>
        </w:rPr>
        <w:t>CorpU</w:t>
      </w:r>
      <w:proofErr w:type="spellEnd"/>
      <w:r w:rsidRPr="00D84A6A">
        <w:rPr>
          <w:lang w:val="en-GB"/>
        </w:rPr>
        <w:t xml:space="preserve"> 11th Annual Learning Excellence Benchmarking Study (2012); </w:t>
      </w:r>
      <w:proofErr w:type="spellStart"/>
      <w:r w:rsidRPr="00D84A6A">
        <w:rPr>
          <w:lang w:val="en-GB"/>
        </w:rPr>
        <w:t>CorpU</w:t>
      </w:r>
      <w:proofErr w:type="spellEnd"/>
      <w:r w:rsidRPr="00D84A6A">
        <w:rPr>
          <w:lang w:val="en-GB"/>
        </w:rPr>
        <w:t xml:space="preserve"> Corporate University Study (2012)</w:t>
      </w:r>
      <w:r>
        <w:rPr>
          <w:lang w:val="en-GB"/>
        </w:rPr>
        <w:t>.</w:t>
      </w:r>
    </w:p>
  </w:footnote>
  <w:footnote w:id="5">
    <w:p w:rsidR="00373E2E" w:rsidRPr="00082C27" w:rsidRDefault="00373E2E" w:rsidP="00373E2E">
      <w:pPr>
        <w:pStyle w:val="Testonotaapidipagina"/>
        <w:rPr>
          <w:sz w:val="18"/>
          <w:szCs w:val="18"/>
          <w:lang w:val="en-GB"/>
        </w:rPr>
      </w:pPr>
      <w:r>
        <w:rPr>
          <w:rStyle w:val="Rimandonotaapidipagina"/>
        </w:rPr>
        <w:footnoteRef/>
      </w:r>
      <w:r w:rsidRPr="00652452">
        <w:rPr>
          <w:lang w:val="en-GB"/>
        </w:rPr>
        <w:t xml:space="preserve"> </w:t>
      </w:r>
      <w:r w:rsidRPr="00082C27">
        <w:rPr>
          <w:sz w:val="18"/>
          <w:szCs w:val="18"/>
          <w:lang w:val="en-GB"/>
        </w:rPr>
        <w:t xml:space="preserve">Mark Allen, </w:t>
      </w:r>
      <w:r w:rsidRPr="00082C27">
        <w:rPr>
          <w:i/>
          <w:sz w:val="18"/>
          <w:szCs w:val="18"/>
          <w:lang w:val="en-GB"/>
        </w:rPr>
        <w:t>The Corporate University Handbook</w:t>
      </w:r>
      <w:r w:rsidRPr="00082C27">
        <w:rPr>
          <w:sz w:val="18"/>
          <w:szCs w:val="18"/>
          <w:lang w:val="en-GB"/>
        </w:rPr>
        <w:t>.</w:t>
      </w:r>
    </w:p>
  </w:footnote>
  <w:footnote w:id="6">
    <w:p w:rsidR="00373E2E" w:rsidRPr="00082C27" w:rsidRDefault="00373E2E" w:rsidP="00373E2E">
      <w:pPr>
        <w:autoSpaceDE w:val="0"/>
        <w:autoSpaceDN w:val="0"/>
        <w:adjustRightInd w:val="0"/>
        <w:jc w:val="both"/>
        <w:rPr>
          <w:rFonts w:ascii="TimesNewRomanPSMT" w:hAnsi="TimesNewRomanPSMT" w:cs="TimesNewRomanPSMT"/>
          <w:sz w:val="20"/>
          <w:szCs w:val="20"/>
        </w:rPr>
      </w:pPr>
      <w:r w:rsidRPr="00082C27">
        <w:rPr>
          <w:rStyle w:val="Rimandonotaapidipagina"/>
          <w:sz w:val="18"/>
          <w:szCs w:val="18"/>
        </w:rPr>
        <w:footnoteRef/>
      </w:r>
      <w:r w:rsidRPr="00082C27">
        <w:rPr>
          <w:sz w:val="18"/>
          <w:szCs w:val="18"/>
        </w:rPr>
        <w:t xml:space="preserve"> Quando ci riferiamo ai risultati di </w:t>
      </w:r>
      <w:proofErr w:type="spellStart"/>
      <w:r w:rsidRPr="00082C27">
        <w:rPr>
          <w:i/>
          <w:iCs/>
          <w:sz w:val="18"/>
          <w:szCs w:val="18"/>
        </w:rPr>
        <w:t>CorpU</w:t>
      </w:r>
      <w:proofErr w:type="spellEnd"/>
      <w:r w:rsidRPr="00082C27">
        <w:rPr>
          <w:i/>
          <w:iCs/>
          <w:sz w:val="18"/>
          <w:szCs w:val="18"/>
        </w:rPr>
        <w:t xml:space="preserve"> 9th </w:t>
      </w:r>
      <w:proofErr w:type="spellStart"/>
      <w:r w:rsidRPr="00082C27">
        <w:rPr>
          <w:i/>
          <w:iCs/>
          <w:sz w:val="18"/>
          <w:szCs w:val="18"/>
        </w:rPr>
        <w:t>Annual</w:t>
      </w:r>
      <w:proofErr w:type="spellEnd"/>
      <w:r w:rsidRPr="00082C27">
        <w:rPr>
          <w:i/>
          <w:iCs/>
          <w:sz w:val="18"/>
          <w:szCs w:val="18"/>
        </w:rPr>
        <w:t xml:space="preserve"> </w:t>
      </w:r>
      <w:proofErr w:type="spellStart"/>
      <w:r w:rsidRPr="00082C27">
        <w:rPr>
          <w:i/>
          <w:iCs/>
          <w:sz w:val="18"/>
          <w:szCs w:val="18"/>
        </w:rPr>
        <w:t>Benchmarking</w:t>
      </w:r>
      <w:proofErr w:type="spellEnd"/>
      <w:r w:rsidRPr="00082C27">
        <w:rPr>
          <w:i/>
          <w:iCs/>
          <w:sz w:val="18"/>
          <w:szCs w:val="18"/>
        </w:rPr>
        <w:t xml:space="preserve"> </w:t>
      </w:r>
      <w:proofErr w:type="spellStart"/>
      <w:r w:rsidRPr="00082C27">
        <w:rPr>
          <w:i/>
          <w:iCs/>
          <w:sz w:val="18"/>
          <w:szCs w:val="18"/>
        </w:rPr>
        <w:t>Study</w:t>
      </w:r>
      <w:proofErr w:type="spellEnd"/>
      <w:r w:rsidRPr="00082C27">
        <w:rPr>
          <w:sz w:val="18"/>
          <w:szCs w:val="18"/>
        </w:rPr>
        <w:t xml:space="preserve">, le risposte contengono i dati sia di tutti </w:t>
      </w:r>
      <w:proofErr w:type="gramStart"/>
      <w:r w:rsidRPr="00082C27">
        <w:rPr>
          <w:sz w:val="18"/>
          <w:szCs w:val="18"/>
        </w:rPr>
        <w:t>coloro</w:t>
      </w:r>
      <w:proofErr w:type="gramEnd"/>
      <w:r w:rsidRPr="00082C27">
        <w:rPr>
          <w:sz w:val="18"/>
          <w:szCs w:val="18"/>
        </w:rPr>
        <w:t xml:space="preserve"> che hanno risposto, sia degli Esperti delle </w:t>
      </w:r>
      <w:r w:rsidRPr="00082C27">
        <w:rPr>
          <w:i/>
          <w:sz w:val="18"/>
          <w:szCs w:val="18"/>
        </w:rPr>
        <w:t>Learning Organization</w:t>
      </w:r>
      <w:r w:rsidRPr="00082C27">
        <w:rPr>
          <w:sz w:val="18"/>
          <w:szCs w:val="18"/>
        </w:rPr>
        <w:t xml:space="preserve"> (Esperti), ossia coloro che sono identificati quali figure strategiche</w:t>
      </w:r>
      <w:r w:rsidRPr="00275722">
        <w:t xml:space="preserve"> </w:t>
      </w:r>
      <w:r w:rsidRPr="00D255AE">
        <w:rPr>
          <w:iCs/>
          <w:sz w:val="20"/>
          <w:szCs w:val="20"/>
        </w:rPr>
        <w:t xml:space="preserve">all’interno delle migliori Learning Organization. Questa precisazione è importante, </w:t>
      </w:r>
      <w:proofErr w:type="gramStart"/>
      <w:r w:rsidRPr="00D255AE">
        <w:rPr>
          <w:iCs/>
          <w:sz w:val="20"/>
          <w:szCs w:val="20"/>
        </w:rPr>
        <w:t>in quanto</w:t>
      </w:r>
      <w:proofErr w:type="gramEnd"/>
      <w:r w:rsidRPr="00D255AE">
        <w:rPr>
          <w:iCs/>
          <w:sz w:val="20"/>
          <w:szCs w:val="20"/>
        </w:rPr>
        <w:t xml:space="preserve"> potrebbe essere che gli Esperti delle Learning Organization utilizzino certe strategie molto di più o meno spesso, rispetto ai numeri riportati dai dati di tutti coloro che hanno risposto</w:t>
      </w:r>
      <w:r w:rsidRPr="00275722">
        <w:t>.</w:t>
      </w:r>
      <w:r>
        <w:rPr>
          <w:rFonts w:ascii="TimesNewRomanPSMT" w:hAnsi="TimesNewRomanPSMT" w:cs="TimesNewRomanPSMT"/>
        </w:rPr>
        <w:t xml:space="preserve">   </w:t>
      </w:r>
    </w:p>
  </w:footnote>
  <w:footnote w:id="7">
    <w:p w:rsidR="00373E2E" w:rsidRPr="001821B2" w:rsidRDefault="00373E2E" w:rsidP="00373E2E">
      <w:pPr>
        <w:pStyle w:val="Testonotaapidipagina"/>
        <w:jc w:val="both"/>
        <w:rPr>
          <w:lang w:val="en-GB"/>
        </w:rPr>
      </w:pPr>
      <w:r>
        <w:rPr>
          <w:rStyle w:val="Rimandonotaapidipagina"/>
        </w:rPr>
        <w:footnoteRef/>
      </w:r>
      <w:r w:rsidRPr="001821B2">
        <w:rPr>
          <w:lang w:val="en-GB"/>
        </w:rPr>
        <w:t xml:space="preserve"> </w:t>
      </w:r>
      <w:proofErr w:type="spellStart"/>
      <w:r w:rsidRPr="001821B2">
        <w:rPr>
          <w:iCs/>
          <w:lang w:val="en-GB"/>
        </w:rPr>
        <w:t>Fonte</w:t>
      </w:r>
      <w:proofErr w:type="spellEnd"/>
      <w:r w:rsidRPr="001821B2">
        <w:rPr>
          <w:iCs/>
          <w:lang w:val="en-GB"/>
        </w:rPr>
        <w:t xml:space="preserve">: </w:t>
      </w:r>
      <w:proofErr w:type="spellStart"/>
      <w:r w:rsidRPr="001821B2">
        <w:rPr>
          <w:iCs/>
          <w:lang w:val="en-GB"/>
        </w:rPr>
        <w:t>CorpU</w:t>
      </w:r>
      <w:proofErr w:type="spellEnd"/>
      <w:r w:rsidRPr="001821B2">
        <w:rPr>
          <w:iCs/>
          <w:lang w:val="en-GB"/>
        </w:rPr>
        <w:t xml:space="preserve"> 9th Annual Learning Excellence Benchmarking Study (2010)</w:t>
      </w:r>
      <w:r>
        <w:rPr>
          <w:iCs/>
          <w:lang w:val="en-GB"/>
        </w:rPr>
        <w:t>.</w:t>
      </w:r>
    </w:p>
  </w:footnote>
  <w:footnote w:id="8">
    <w:p w:rsidR="00373E2E" w:rsidRPr="00476E64" w:rsidRDefault="00373E2E" w:rsidP="00373E2E">
      <w:pPr>
        <w:pStyle w:val="Testonotaapidipagina"/>
        <w:rPr>
          <w:lang w:val="en-GB"/>
        </w:rPr>
      </w:pPr>
      <w:r>
        <w:rPr>
          <w:rStyle w:val="Rimandonotaapidipagina"/>
        </w:rPr>
        <w:footnoteRef/>
      </w:r>
      <w:r w:rsidRPr="00476E64">
        <w:rPr>
          <w:lang w:val="en-GB"/>
        </w:rPr>
        <w:t xml:space="preserve"> </w:t>
      </w:r>
      <w:proofErr w:type="spellStart"/>
      <w:r w:rsidRPr="001821B2">
        <w:rPr>
          <w:iCs/>
          <w:lang w:val="en-GB"/>
        </w:rPr>
        <w:t>Fonte</w:t>
      </w:r>
      <w:proofErr w:type="spellEnd"/>
      <w:r w:rsidRPr="001821B2">
        <w:rPr>
          <w:iCs/>
          <w:lang w:val="en-GB"/>
        </w:rPr>
        <w:t xml:space="preserve">: </w:t>
      </w:r>
      <w:proofErr w:type="spellStart"/>
      <w:r w:rsidRPr="001821B2">
        <w:rPr>
          <w:iCs/>
          <w:lang w:val="en-GB"/>
        </w:rPr>
        <w:t>CorpU</w:t>
      </w:r>
      <w:proofErr w:type="spellEnd"/>
      <w:r w:rsidRPr="001821B2">
        <w:rPr>
          <w:iCs/>
          <w:lang w:val="en-GB"/>
        </w:rPr>
        <w:t xml:space="preserve"> 9th Annual Learning Excellence Benchmarking Study (2010)</w:t>
      </w:r>
      <w:r>
        <w:rPr>
          <w:iCs/>
          <w:lang w:val="en-GB"/>
        </w:rPr>
        <w:t>.</w:t>
      </w:r>
    </w:p>
  </w:footnote>
  <w:footnote w:id="9">
    <w:p w:rsidR="00373E2E" w:rsidRPr="005070D2" w:rsidRDefault="00373E2E" w:rsidP="00373E2E">
      <w:pPr>
        <w:pStyle w:val="Testonotaapidipagina"/>
        <w:rPr>
          <w:lang w:val="en-GB"/>
        </w:rPr>
      </w:pPr>
      <w:r>
        <w:rPr>
          <w:rStyle w:val="Rimandonotaapidipagina"/>
        </w:rPr>
        <w:footnoteRef/>
      </w:r>
      <w:r w:rsidRPr="00476E64">
        <w:rPr>
          <w:lang w:val="en-GB"/>
        </w:rPr>
        <w:t xml:space="preserve"> </w:t>
      </w:r>
      <w:proofErr w:type="spellStart"/>
      <w:r w:rsidRPr="001821B2">
        <w:rPr>
          <w:iCs/>
          <w:lang w:val="en-GB"/>
        </w:rPr>
        <w:t>Fonte</w:t>
      </w:r>
      <w:proofErr w:type="spellEnd"/>
      <w:r w:rsidRPr="001821B2">
        <w:rPr>
          <w:iCs/>
          <w:lang w:val="en-GB"/>
        </w:rPr>
        <w:t xml:space="preserve">: </w:t>
      </w:r>
      <w:proofErr w:type="spellStart"/>
      <w:r w:rsidRPr="001821B2">
        <w:rPr>
          <w:iCs/>
          <w:lang w:val="en-GB"/>
        </w:rPr>
        <w:t>CorpU</w:t>
      </w:r>
      <w:proofErr w:type="spellEnd"/>
      <w:r w:rsidRPr="001821B2">
        <w:rPr>
          <w:iCs/>
          <w:lang w:val="en-GB"/>
        </w:rPr>
        <w:t xml:space="preserve"> 9th Annual Learning Excellence Benchmarking Study (2010)</w:t>
      </w:r>
      <w:r>
        <w:rPr>
          <w:iCs/>
          <w:lang w:val="en-GB"/>
        </w:rPr>
        <w:t>.</w:t>
      </w:r>
    </w:p>
  </w:footnote>
  <w:footnote w:id="10">
    <w:p w:rsidR="00373E2E" w:rsidRPr="00DF2DD6" w:rsidRDefault="00373E2E" w:rsidP="00373E2E">
      <w:pPr>
        <w:pStyle w:val="Testonotaapidipagina"/>
        <w:rPr>
          <w:lang w:val="en-GB"/>
        </w:rPr>
      </w:pPr>
      <w:r>
        <w:rPr>
          <w:rStyle w:val="Rimandonotaapidipagina"/>
        </w:rPr>
        <w:footnoteRef/>
      </w:r>
      <w:r w:rsidRPr="00DF2DD6">
        <w:rPr>
          <w:lang w:val="en-GB"/>
        </w:rPr>
        <w:t xml:space="preserve"> </w:t>
      </w:r>
      <w:proofErr w:type="spellStart"/>
      <w:r w:rsidRPr="001821B2">
        <w:rPr>
          <w:iCs/>
          <w:lang w:val="en-GB"/>
        </w:rPr>
        <w:t>Fonte</w:t>
      </w:r>
      <w:proofErr w:type="spellEnd"/>
      <w:r w:rsidRPr="001821B2">
        <w:rPr>
          <w:iCs/>
          <w:lang w:val="en-GB"/>
        </w:rPr>
        <w:t xml:space="preserve">: </w:t>
      </w:r>
      <w:proofErr w:type="spellStart"/>
      <w:r w:rsidRPr="001821B2">
        <w:rPr>
          <w:iCs/>
          <w:lang w:val="en-GB"/>
        </w:rPr>
        <w:t>CorpU</w:t>
      </w:r>
      <w:proofErr w:type="spellEnd"/>
      <w:r w:rsidRPr="001821B2">
        <w:rPr>
          <w:iCs/>
          <w:lang w:val="en-GB"/>
        </w:rPr>
        <w:t xml:space="preserve"> 9th Annual Learning Excellence Benchmarking Study (2010)</w:t>
      </w:r>
      <w:r>
        <w:rPr>
          <w:iCs/>
          <w:lang w:val="en-GB"/>
        </w:rPr>
        <w:t>.</w:t>
      </w:r>
    </w:p>
  </w:footnote>
  <w:footnote w:id="11">
    <w:p w:rsidR="00373E2E" w:rsidRPr="00BF6D48" w:rsidRDefault="00373E2E" w:rsidP="00373E2E">
      <w:pPr>
        <w:pStyle w:val="Testonotaapidipagina"/>
        <w:rPr>
          <w:lang w:val="en-GB"/>
        </w:rPr>
      </w:pPr>
      <w:r>
        <w:rPr>
          <w:rStyle w:val="Rimandonotaapidipagina"/>
        </w:rPr>
        <w:footnoteRef/>
      </w:r>
      <w:r w:rsidRPr="00BF6D48">
        <w:rPr>
          <w:lang w:val="en-GB"/>
        </w:rPr>
        <w:t xml:space="preserve"> </w:t>
      </w:r>
      <w:proofErr w:type="spellStart"/>
      <w:r w:rsidRPr="001821B2">
        <w:rPr>
          <w:iCs/>
          <w:lang w:val="en-GB"/>
        </w:rPr>
        <w:t>Fonte</w:t>
      </w:r>
      <w:proofErr w:type="spellEnd"/>
      <w:r w:rsidRPr="001821B2">
        <w:rPr>
          <w:iCs/>
          <w:lang w:val="en-GB"/>
        </w:rPr>
        <w:t xml:space="preserve">: </w:t>
      </w:r>
      <w:proofErr w:type="spellStart"/>
      <w:r w:rsidRPr="001821B2">
        <w:rPr>
          <w:iCs/>
          <w:lang w:val="en-GB"/>
        </w:rPr>
        <w:t>CorpU</w:t>
      </w:r>
      <w:proofErr w:type="spellEnd"/>
      <w:r w:rsidRPr="001821B2">
        <w:rPr>
          <w:iCs/>
          <w:lang w:val="en-GB"/>
        </w:rPr>
        <w:t xml:space="preserve"> 9th Annual Learning Excellence Benchmarking Study (2010)</w:t>
      </w:r>
      <w:r>
        <w:rPr>
          <w:iCs/>
          <w:lang w:val="en-GB"/>
        </w:rPr>
        <w:t>.</w:t>
      </w:r>
    </w:p>
  </w:footnote>
  <w:footnote w:id="12">
    <w:p w:rsidR="00373E2E" w:rsidRPr="001935CB" w:rsidRDefault="00373E2E" w:rsidP="00373E2E">
      <w:pPr>
        <w:pStyle w:val="Testonotaapidipagina"/>
        <w:rPr>
          <w:lang w:val="en-GB"/>
        </w:rPr>
      </w:pPr>
      <w:r>
        <w:rPr>
          <w:rStyle w:val="Rimandonotaapidipagina"/>
        </w:rPr>
        <w:footnoteRef/>
      </w:r>
      <w:r w:rsidRPr="001935CB">
        <w:rPr>
          <w:lang w:val="en-GB"/>
        </w:rPr>
        <w:t xml:space="preserve"> </w:t>
      </w:r>
      <w:proofErr w:type="spellStart"/>
      <w:r w:rsidRPr="001821B2">
        <w:rPr>
          <w:iCs/>
          <w:lang w:val="en-GB"/>
        </w:rPr>
        <w:t>Fonte</w:t>
      </w:r>
      <w:proofErr w:type="spellEnd"/>
      <w:r w:rsidRPr="001821B2">
        <w:rPr>
          <w:iCs/>
          <w:lang w:val="en-GB"/>
        </w:rPr>
        <w:t xml:space="preserve">: </w:t>
      </w:r>
      <w:proofErr w:type="spellStart"/>
      <w:r w:rsidRPr="001821B2">
        <w:rPr>
          <w:iCs/>
          <w:lang w:val="en-GB"/>
        </w:rPr>
        <w:t>CorpU</w:t>
      </w:r>
      <w:proofErr w:type="spellEnd"/>
      <w:r w:rsidRPr="001821B2">
        <w:rPr>
          <w:iCs/>
          <w:lang w:val="en-GB"/>
        </w:rPr>
        <w:t xml:space="preserve"> 9th Annual Learning Excellence Benchmarking Study (2010)</w:t>
      </w:r>
      <w:r>
        <w:rPr>
          <w:iCs/>
          <w:lang w:val="en-GB"/>
        </w:rPr>
        <w:t>.</w:t>
      </w:r>
    </w:p>
  </w:footnote>
  <w:footnote w:id="13">
    <w:p w:rsidR="00373E2E" w:rsidRPr="00AA2012" w:rsidRDefault="00373E2E" w:rsidP="00373E2E">
      <w:pPr>
        <w:pStyle w:val="Testonotaapidipagina"/>
        <w:rPr>
          <w:lang w:val="en-GB"/>
        </w:rPr>
      </w:pPr>
      <w:r>
        <w:rPr>
          <w:rStyle w:val="Rimandonotaapidipagina"/>
        </w:rPr>
        <w:footnoteRef/>
      </w:r>
      <w:r w:rsidRPr="00AA2012">
        <w:rPr>
          <w:lang w:val="en-GB"/>
        </w:rPr>
        <w:t xml:space="preserve"> </w:t>
      </w:r>
      <w:proofErr w:type="spellStart"/>
      <w:r w:rsidRPr="001821B2">
        <w:rPr>
          <w:iCs/>
          <w:lang w:val="en-GB"/>
        </w:rPr>
        <w:t>Fonte</w:t>
      </w:r>
      <w:proofErr w:type="spellEnd"/>
      <w:r w:rsidRPr="001821B2">
        <w:rPr>
          <w:iCs/>
          <w:lang w:val="en-GB"/>
        </w:rPr>
        <w:t xml:space="preserve">: </w:t>
      </w:r>
      <w:proofErr w:type="spellStart"/>
      <w:r w:rsidRPr="001821B2">
        <w:rPr>
          <w:iCs/>
          <w:lang w:val="en-GB"/>
        </w:rPr>
        <w:t>CorpU</w:t>
      </w:r>
      <w:proofErr w:type="spellEnd"/>
      <w:r w:rsidRPr="001821B2">
        <w:rPr>
          <w:iCs/>
          <w:lang w:val="en-GB"/>
        </w:rPr>
        <w:t xml:space="preserve"> 9th Annual Learning Excellence Benchmarking Study (2010)</w:t>
      </w:r>
      <w:r>
        <w:rPr>
          <w:iCs/>
          <w:lang w:val="en-GB"/>
        </w:rPr>
        <w:t>.</w:t>
      </w:r>
    </w:p>
  </w:footnote>
  <w:footnote w:id="14">
    <w:p w:rsidR="00373E2E" w:rsidRDefault="00373E2E" w:rsidP="00373E2E">
      <w:pPr>
        <w:pStyle w:val="Testonotaapidipagina"/>
        <w:jc w:val="both"/>
      </w:pPr>
      <w:r>
        <w:rPr>
          <w:rStyle w:val="Rimandonotaapidipagina"/>
        </w:rPr>
        <w:footnoteRef/>
      </w:r>
      <w:r>
        <w:t xml:space="preserve"> Fonte ATD, </w:t>
      </w:r>
      <w:proofErr w:type="spellStart"/>
      <w:r>
        <w:t>Meister</w:t>
      </w:r>
      <w:proofErr w:type="spellEnd"/>
      <w:r>
        <w:t xml:space="preserve">. </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9836CF"/>
    <w:multiLevelType w:val="hybridMultilevel"/>
    <w:tmpl w:val="E9281FF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0EF27D66"/>
    <w:multiLevelType w:val="hybridMultilevel"/>
    <w:tmpl w:val="AD00793C"/>
    <w:lvl w:ilvl="0" w:tplc="9FF4EF48">
      <w:numFmt w:val="bullet"/>
      <w:lvlText w:val="-"/>
      <w:lvlJc w:val="left"/>
      <w:pPr>
        <w:tabs>
          <w:tab w:val="num" w:pos="720"/>
        </w:tabs>
        <w:ind w:left="720" w:hanging="360"/>
      </w:pPr>
      <w:rPr>
        <w:rFonts w:ascii="Times New Roman" w:eastAsia="Times New Roman" w:hAnsi="Times New Roman" w:cs="Times New Roman" w:hint="default"/>
      </w:rPr>
    </w:lvl>
    <w:lvl w:ilvl="1" w:tplc="BFA6B836">
      <w:start w:val="1"/>
      <w:numFmt w:val="upperLetter"/>
      <w:lvlText w:val="%2."/>
      <w:lvlJc w:val="left"/>
      <w:pPr>
        <w:tabs>
          <w:tab w:val="num" w:pos="1440"/>
        </w:tabs>
        <w:ind w:left="1440" w:hanging="360"/>
      </w:pPr>
      <w:rPr>
        <w:rFonts w:hint="default"/>
      </w:rPr>
    </w:lvl>
    <w:lvl w:ilvl="2" w:tplc="43FC82F4">
      <w:start w:val="1"/>
      <w:numFmt w:val="lowerLetter"/>
      <w:lvlText w:val="%3)"/>
      <w:lvlJc w:val="left"/>
      <w:pPr>
        <w:tabs>
          <w:tab w:val="num" w:pos="2385"/>
        </w:tabs>
        <w:ind w:left="2385" w:hanging="585"/>
      </w:pPr>
      <w:rPr>
        <w:rFonts w:hint="default"/>
      </w:rPr>
    </w:lvl>
    <w:lvl w:ilvl="3" w:tplc="04100001">
      <w:start w:val="1"/>
      <w:numFmt w:val="bullet"/>
      <w:lvlText w:val=""/>
      <w:lvlJc w:val="left"/>
      <w:pPr>
        <w:tabs>
          <w:tab w:val="num" w:pos="2880"/>
        </w:tabs>
        <w:ind w:left="2880" w:hanging="360"/>
      </w:pPr>
      <w:rPr>
        <w:rFonts w:ascii="Symbol" w:hAnsi="Symbol" w:hint="default"/>
      </w:rPr>
    </w:lvl>
    <w:lvl w:ilvl="4" w:tplc="6D1E78B8">
      <w:start w:val="1"/>
      <w:numFmt w:val="decimal"/>
      <w:lvlText w:val="%5."/>
      <w:lvlJc w:val="left"/>
      <w:pPr>
        <w:tabs>
          <w:tab w:val="num" w:pos="3600"/>
        </w:tabs>
        <w:ind w:left="3600" w:hanging="360"/>
      </w:pPr>
      <w:rPr>
        <w:rFonts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nsid w:val="10AE1C35"/>
    <w:multiLevelType w:val="hybridMultilevel"/>
    <w:tmpl w:val="B71413E8"/>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
    <w:nsid w:val="13623E8C"/>
    <w:multiLevelType w:val="hybridMultilevel"/>
    <w:tmpl w:val="7BE0DBD6"/>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
    <w:nsid w:val="14D61627"/>
    <w:multiLevelType w:val="multilevel"/>
    <w:tmpl w:val="AC001828"/>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0"/>
        </w:tabs>
        <w:ind w:left="1440" w:hanging="360"/>
      </w:p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5">
    <w:nsid w:val="16056790"/>
    <w:multiLevelType w:val="hybridMultilevel"/>
    <w:tmpl w:val="79C8495A"/>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
    <w:nsid w:val="2FE3472D"/>
    <w:multiLevelType w:val="hybridMultilevel"/>
    <w:tmpl w:val="8D7EB2EE"/>
    <w:lvl w:ilvl="0" w:tplc="0410000F">
      <w:start w:val="1"/>
      <w:numFmt w:val="decimal"/>
      <w:lvlText w:val="%1."/>
      <w:lvlJc w:val="left"/>
      <w:pPr>
        <w:ind w:left="720" w:hanging="360"/>
      </w:pPr>
      <w:rPr>
        <w:rFonts w:hint="default"/>
      </w:rPr>
    </w:lvl>
    <w:lvl w:ilvl="1" w:tplc="A1D4C7EE">
      <w:numFmt w:val="bullet"/>
      <w:lvlText w:val="-"/>
      <w:lvlJc w:val="left"/>
      <w:pPr>
        <w:tabs>
          <w:tab w:val="num" w:pos="1440"/>
        </w:tabs>
        <w:ind w:left="1440" w:hanging="360"/>
      </w:pPr>
      <w:rPr>
        <w:rFonts w:ascii="Times" w:hAnsi="Times" w:hint="default"/>
      </w:rPr>
    </w:lvl>
    <w:lvl w:ilvl="2" w:tplc="75E0A274" w:tentative="1">
      <w:start w:val="1"/>
      <w:numFmt w:val="bullet"/>
      <w:lvlText w:val="•"/>
      <w:lvlJc w:val="left"/>
      <w:pPr>
        <w:tabs>
          <w:tab w:val="num" w:pos="2160"/>
        </w:tabs>
        <w:ind w:left="2160" w:hanging="360"/>
      </w:pPr>
      <w:rPr>
        <w:rFonts w:ascii="Arial" w:hAnsi="Arial" w:hint="default"/>
      </w:rPr>
    </w:lvl>
    <w:lvl w:ilvl="3" w:tplc="E8DCE1E8" w:tentative="1">
      <w:start w:val="1"/>
      <w:numFmt w:val="bullet"/>
      <w:lvlText w:val="•"/>
      <w:lvlJc w:val="left"/>
      <w:pPr>
        <w:tabs>
          <w:tab w:val="num" w:pos="2880"/>
        </w:tabs>
        <w:ind w:left="2880" w:hanging="360"/>
      </w:pPr>
      <w:rPr>
        <w:rFonts w:ascii="Arial" w:hAnsi="Arial" w:hint="default"/>
      </w:rPr>
    </w:lvl>
    <w:lvl w:ilvl="4" w:tplc="3F7A9D6E" w:tentative="1">
      <w:start w:val="1"/>
      <w:numFmt w:val="bullet"/>
      <w:lvlText w:val="•"/>
      <w:lvlJc w:val="left"/>
      <w:pPr>
        <w:tabs>
          <w:tab w:val="num" w:pos="3600"/>
        </w:tabs>
        <w:ind w:left="3600" w:hanging="360"/>
      </w:pPr>
      <w:rPr>
        <w:rFonts w:ascii="Arial" w:hAnsi="Arial" w:hint="default"/>
      </w:rPr>
    </w:lvl>
    <w:lvl w:ilvl="5" w:tplc="285EEA06" w:tentative="1">
      <w:start w:val="1"/>
      <w:numFmt w:val="bullet"/>
      <w:lvlText w:val="•"/>
      <w:lvlJc w:val="left"/>
      <w:pPr>
        <w:tabs>
          <w:tab w:val="num" w:pos="4320"/>
        </w:tabs>
        <w:ind w:left="4320" w:hanging="360"/>
      </w:pPr>
      <w:rPr>
        <w:rFonts w:ascii="Arial" w:hAnsi="Arial" w:hint="default"/>
      </w:rPr>
    </w:lvl>
    <w:lvl w:ilvl="6" w:tplc="AC026486" w:tentative="1">
      <w:start w:val="1"/>
      <w:numFmt w:val="bullet"/>
      <w:lvlText w:val="•"/>
      <w:lvlJc w:val="left"/>
      <w:pPr>
        <w:tabs>
          <w:tab w:val="num" w:pos="5040"/>
        </w:tabs>
        <w:ind w:left="5040" w:hanging="360"/>
      </w:pPr>
      <w:rPr>
        <w:rFonts w:ascii="Arial" w:hAnsi="Arial" w:hint="default"/>
      </w:rPr>
    </w:lvl>
    <w:lvl w:ilvl="7" w:tplc="E548B730" w:tentative="1">
      <w:start w:val="1"/>
      <w:numFmt w:val="bullet"/>
      <w:lvlText w:val="•"/>
      <w:lvlJc w:val="left"/>
      <w:pPr>
        <w:tabs>
          <w:tab w:val="num" w:pos="5760"/>
        </w:tabs>
        <w:ind w:left="5760" w:hanging="360"/>
      </w:pPr>
      <w:rPr>
        <w:rFonts w:ascii="Arial" w:hAnsi="Arial" w:hint="default"/>
      </w:rPr>
    </w:lvl>
    <w:lvl w:ilvl="8" w:tplc="233CF7F0" w:tentative="1">
      <w:start w:val="1"/>
      <w:numFmt w:val="bullet"/>
      <w:lvlText w:val="•"/>
      <w:lvlJc w:val="left"/>
      <w:pPr>
        <w:tabs>
          <w:tab w:val="num" w:pos="6480"/>
        </w:tabs>
        <w:ind w:left="6480" w:hanging="360"/>
      </w:pPr>
      <w:rPr>
        <w:rFonts w:ascii="Arial" w:hAnsi="Arial" w:hint="default"/>
      </w:rPr>
    </w:lvl>
  </w:abstractNum>
  <w:abstractNum w:abstractNumId="7">
    <w:nsid w:val="3049272E"/>
    <w:multiLevelType w:val="multilevel"/>
    <w:tmpl w:val="AC001828"/>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0"/>
        </w:tabs>
        <w:ind w:left="1440" w:hanging="360"/>
      </w:p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8">
    <w:nsid w:val="34781703"/>
    <w:multiLevelType w:val="hybridMultilevel"/>
    <w:tmpl w:val="EDA46E40"/>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nsid w:val="3C345491"/>
    <w:multiLevelType w:val="hybridMultilevel"/>
    <w:tmpl w:val="2EA03C1C"/>
    <w:lvl w:ilvl="0" w:tplc="0410000F">
      <w:start w:val="1"/>
      <w:numFmt w:val="decimal"/>
      <w:lvlText w:val="%1."/>
      <w:lvlJc w:val="left"/>
      <w:pPr>
        <w:ind w:left="72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0">
    <w:nsid w:val="43060630"/>
    <w:multiLevelType w:val="hybridMultilevel"/>
    <w:tmpl w:val="4FAE4592"/>
    <w:lvl w:ilvl="0" w:tplc="04100001">
      <w:start w:val="1"/>
      <w:numFmt w:val="bullet"/>
      <w:lvlText w:val=""/>
      <w:lvlJc w:val="left"/>
      <w:pPr>
        <w:tabs>
          <w:tab w:val="num" w:pos="720"/>
        </w:tabs>
        <w:ind w:left="720" w:hanging="360"/>
      </w:pPr>
      <w:rPr>
        <w:rFonts w:ascii="Symbol" w:hAnsi="Symbol" w:hint="default"/>
      </w:rPr>
    </w:lvl>
    <w:lvl w:ilvl="1" w:tplc="0410000F">
      <w:start w:val="1"/>
      <w:numFmt w:val="decimal"/>
      <w:lvlText w:val="%2."/>
      <w:lvlJc w:val="left"/>
      <w:pPr>
        <w:tabs>
          <w:tab w:val="num" w:pos="1440"/>
        </w:tabs>
        <w:ind w:left="1440" w:hanging="360"/>
      </w:pPr>
      <w:rPr>
        <w:rFonts w:hint="default"/>
      </w:rPr>
    </w:lvl>
    <w:lvl w:ilvl="2" w:tplc="04100001">
      <w:start w:val="1"/>
      <w:numFmt w:val="bullet"/>
      <w:lvlText w:val=""/>
      <w:lvlJc w:val="left"/>
      <w:pPr>
        <w:tabs>
          <w:tab w:val="num" w:pos="2160"/>
        </w:tabs>
        <w:ind w:left="2160" w:hanging="360"/>
      </w:pPr>
      <w:rPr>
        <w:rFonts w:ascii="Symbol" w:hAnsi="Symbo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
    <w:nsid w:val="45255629"/>
    <w:multiLevelType w:val="hybridMultilevel"/>
    <w:tmpl w:val="6D92E156"/>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
    <w:nsid w:val="454D52F6"/>
    <w:multiLevelType w:val="hybridMultilevel"/>
    <w:tmpl w:val="0124032C"/>
    <w:lvl w:ilvl="0" w:tplc="0410000F">
      <w:start w:val="1"/>
      <w:numFmt w:val="decimal"/>
      <w:lvlText w:val="%1."/>
      <w:lvlJc w:val="lef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3">
    <w:nsid w:val="465272C2"/>
    <w:multiLevelType w:val="hybridMultilevel"/>
    <w:tmpl w:val="B44421C2"/>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4">
    <w:nsid w:val="496A31F8"/>
    <w:multiLevelType w:val="hybridMultilevel"/>
    <w:tmpl w:val="78805510"/>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5">
    <w:nsid w:val="4B431F96"/>
    <w:multiLevelType w:val="hybridMultilevel"/>
    <w:tmpl w:val="F990CF34"/>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6">
    <w:nsid w:val="4BD331E1"/>
    <w:multiLevelType w:val="hybridMultilevel"/>
    <w:tmpl w:val="77D6B8D6"/>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7">
    <w:nsid w:val="4C9F3E8E"/>
    <w:multiLevelType w:val="hybridMultilevel"/>
    <w:tmpl w:val="160A02E6"/>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8">
    <w:nsid w:val="55A731BD"/>
    <w:multiLevelType w:val="hybridMultilevel"/>
    <w:tmpl w:val="B4A8315C"/>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nsid w:val="5C94670C"/>
    <w:multiLevelType w:val="hybridMultilevel"/>
    <w:tmpl w:val="061E110E"/>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0">
    <w:nsid w:val="63770902"/>
    <w:multiLevelType w:val="hybridMultilevel"/>
    <w:tmpl w:val="66A073F2"/>
    <w:lvl w:ilvl="0" w:tplc="0410000F">
      <w:start w:val="1"/>
      <w:numFmt w:val="decimal"/>
      <w:lvlText w:val="%1."/>
      <w:lvlJc w:val="left"/>
      <w:pPr>
        <w:ind w:left="720" w:hanging="360"/>
      </w:pPr>
      <w:rPr>
        <w:rFonts w:hint="default"/>
      </w:rPr>
    </w:lvl>
    <w:lvl w:ilvl="1" w:tplc="18FCEB94" w:tentative="1">
      <w:start w:val="1"/>
      <w:numFmt w:val="bullet"/>
      <w:lvlText w:val="•"/>
      <w:lvlJc w:val="left"/>
      <w:pPr>
        <w:tabs>
          <w:tab w:val="num" w:pos="1440"/>
        </w:tabs>
        <w:ind w:left="1440" w:hanging="360"/>
      </w:pPr>
      <w:rPr>
        <w:rFonts w:ascii="Arial" w:hAnsi="Arial" w:hint="default"/>
      </w:rPr>
    </w:lvl>
    <w:lvl w:ilvl="2" w:tplc="31BC5E76" w:tentative="1">
      <w:start w:val="1"/>
      <w:numFmt w:val="bullet"/>
      <w:lvlText w:val="•"/>
      <w:lvlJc w:val="left"/>
      <w:pPr>
        <w:tabs>
          <w:tab w:val="num" w:pos="2160"/>
        </w:tabs>
        <w:ind w:left="2160" w:hanging="360"/>
      </w:pPr>
      <w:rPr>
        <w:rFonts w:ascii="Arial" w:hAnsi="Arial" w:hint="default"/>
      </w:rPr>
    </w:lvl>
    <w:lvl w:ilvl="3" w:tplc="70F6309C" w:tentative="1">
      <w:start w:val="1"/>
      <w:numFmt w:val="bullet"/>
      <w:lvlText w:val="•"/>
      <w:lvlJc w:val="left"/>
      <w:pPr>
        <w:tabs>
          <w:tab w:val="num" w:pos="2880"/>
        </w:tabs>
        <w:ind w:left="2880" w:hanging="360"/>
      </w:pPr>
      <w:rPr>
        <w:rFonts w:ascii="Arial" w:hAnsi="Arial" w:hint="default"/>
      </w:rPr>
    </w:lvl>
    <w:lvl w:ilvl="4" w:tplc="26841852" w:tentative="1">
      <w:start w:val="1"/>
      <w:numFmt w:val="bullet"/>
      <w:lvlText w:val="•"/>
      <w:lvlJc w:val="left"/>
      <w:pPr>
        <w:tabs>
          <w:tab w:val="num" w:pos="3600"/>
        </w:tabs>
        <w:ind w:left="3600" w:hanging="360"/>
      </w:pPr>
      <w:rPr>
        <w:rFonts w:ascii="Arial" w:hAnsi="Arial" w:hint="default"/>
      </w:rPr>
    </w:lvl>
    <w:lvl w:ilvl="5" w:tplc="88B02E4A" w:tentative="1">
      <w:start w:val="1"/>
      <w:numFmt w:val="bullet"/>
      <w:lvlText w:val="•"/>
      <w:lvlJc w:val="left"/>
      <w:pPr>
        <w:tabs>
          <w:tab w:val="num" w:pos="4320"/>
        </w:tabs>
        <w:ind w:left="4320" w:hanging="360"/>
      </w:pPr>
      <w:rPr>
        <w:rFonts w:ascii="Arial" w:hAnsi="Arial" w:hint="default"/>
      </w:rPr>
    </w:lvl>
    <w:lvl w:ilvl="6" w:tplc="48B4A7D6" w:tentative="1">
      <w:start w:val="1"/>
      <w:numFmt w:val="bullet"/>
      <w:lvlText w:val="•"/>
      <w:lvlJc w:val="left"/>
      <w:pPr>
        <w:tabs>
          <w:tab w:val="num" w:pos="5040"/>
        </w:tabs>
        <w:ind w:left="5040" w:hanging="360"/>
      </w:pPr>
      <w:rPr>
        <w:rFonts w:ascii="Arial" w:hAnsi="Arial" w:hint="default"/>
      </w:rPr>
    </w:lvl>
    <w:lvl w:ilvl="7" w:tplc="5E1CB98A" w:tentative="1">
      <w:start w:val="1"/>
      <w:numFmt w:val="bullet"/>
      <w:lvlText w:val="•"/>
      <w:lvlJc w:val="left"/>
      <w:pPr>
        <w:tabs>
          <w:tab w:val="num" w:pos="5760"/>
        </w:tabs>
        <w:ind w:left="5760" w:hanging="360"/>
      </w:pPr>
      <w:rPr>
        <w:rFonts w:ascii="Arial" w:hAnsi="Arial" w:hint="default"/>
      </w:rPr>
    </w:lvl>
    <w:lvl w:ilvl="8" w:tplc="5A5AA4EC" w:tentative="1">
      <w:start w:val="1"/>
      <w:numFmt w:val="bullet"/>
      <w:lvlText w:val="•"/>
      <w:lvlJc w:val="left"/>
      <w:pPr>
        <w:tabs>
          <w:tab w:val="num" w:pos="6480"/>
        </w:tabs>
        <w:ind w:left="6480" w:hanging="360"/>
      </w:pPr>
      <w:rPr>
        <w:rFonts w:ascii="Arial" w:hAnsi="Arial" w:hint="default"/>
      </w:rPr>
    </w:lvl>
  </w:abstractNum>
  <w:abstractNum w:abstractNumId="21">
    <w:nsid w:val="66103AB5"/>
    <w:multiLevelType w:val="hybridMultilevel"/>
    <w:tmpl w:val="DD6E48FC"/>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2">
    <w:nsid w:val="67B41FCB"/>
    <w:multiLevelType w:val="hybridMultilevel"/>
    <w:tmpl w:val="E0C21692"/>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nsid w:val="6C443645"/>
    <w:multiLevelType w:val="hybridMultilevel"/>
    <w:tmpl w:val="66C2A344"/>
    <w:lvl w:ilvl="0" w:tplc="EC1EFCC4">
      <w:start w:val="1"/>
      <w:numFmt w:val="bullet"/>
      <w:lvlText w:val="•"/>
      <w:lvlJc w:val="left"/>
      <w:pPr>
        <w:tabs>
          <w:tab w:val="num" w:pos="720"/>
        </w:tabs>
        <w:ind w:left="720" w:hanging="360"/>
      </w:pPr>
      <w:rPr>
        <w:rFonts w:ascii="Arial" w:hAnsi="Arial" w:hint="default"/>
      </w:rPr>
    </w:lvl>
    <w:lvl w:ilvl="1" w:tplc="04100019">
      <w:start w:val="1"/>
      <w:numFmt w:val="lowerLetter"/>
      <w:lvlText w:val="%2."/>
      <w:lvlJc w:val="left"/>
      <w:pPr>
        <w:ind w:left="1440" w:hanging="360"/>
      </w:pPr>
      <w:rPr>
        <w:rFonts w:hint="default"/>
      </w:rPr>
    </w:lvl>
    <w:lvl w:ilvl="2" w:tplc="75E0A274">
      <w:start w:val="1"/>
      <w:numFmt w:val="bullet"/>
      <w:lvlText w:val="•"/>
      <w:lvlJc w:val="left"/>
      <w:pPr>
        <w:tabs>
          <w:tab w:val="num" w:pos="2160"/>
        </w:tabs>
        <w:ind w:left="2160" w:hanging="360"/>
      </w:pPr>
      <w:rPr>
        <w:rFonts w:ascii="Arial" w:hAnsi="Arial" w:hint="default"/>
      </w:rPr>
    </w:lvl>
    <w:lvl w:ilvl="3" w:tplc="E8DCE1E8" w:tentative="1">
      <w:start w:val="1"/>
      <w:numFmt w:val="bullet"/>
      <w:lvlText w:val="•"/>
      <w:lvlJc w:val="left"/>
      <w:pPr>
        <w:tabs>
          <w:tab w:val="num" w:pos="2880"/>
        </w:tabs>
        <w:ind w:left="2880" w:hanging="360"/>
      </w:pPr>
      <w:rPr>
        <w:rFonts w:ascii="Arial" w:hAnsi="Arial" w:hint="default"/>
      </w:rPr>
    </w:lvl>
    <w:lvl w:ilvl="4" w:tplc="3F7A9D6E" w:tentative="1">
      <w:start w:val="1"/>
      <w:numFmt w:val="bullet"/>
      <w:lvlText w:val="•"/>
      <w:lvlJc w:val="left"/>
      <w:pPr>
        <w:tabs>
          <w:tab w:val="num" w:pos="3600"/>
        </w:tabs>
        <w:ind w:left="3600" w:hanging="360"/>
      </w:pPr>
      <w:rPr>
        <w:rFonts w:ascii="Arial" w:hAnsi="Arial" w:hint="default"/>
      </w:rPr>
    </w:lvl>
    <w:lvl w:ilvl="5" w:tplc="285EEA06" w:tentative="1">
      <w:start w:val="1"/>
      <w:numFmt w:val="bullet"/>
      <w:lvlText w:val="•"/>
      <w:lvlJc w:val="left"/>
      <w:pPr>
        <w:tabs>
          <w:tab w:val="num" w:pos="4320"/>
        </w:tabs>
        <w:ind w:left="4320" w:hanging="360"/>
      </w:pPr>
      <w:rPr>
        <w:rFonts w:ascii="Arial" w:hAnsi="Arial" w:hint="default"/>
      </w:rPr>
    </w:lvl>
    <w:lvl w:ilvl="6" w:tplc="AC026486" w:tentative="1">
      <w:start w:val="1"/>
      <w:numFmt w:val="bullet"/>
      <w:lvlText w:val="•"/>
      <w:lvlJc w:val="left"/>
      <w:pPr>
        <w:tabs>
          <w:tab w:val="num" w:pos="5040"/>
        </w:tabs>
        <w:ind w:left="5040" w:hanging="360"/>
      </w:pPr>
      <w:rPr>
        <w:rFonts w:ascii="Arial" w:hAnsi="Arial" w:hint="default"/>
      </w:rPr>
    </w:lvl>
    <w:lvl w:ilvl="7" w:tplc="E548B730" w:tentative="1">
      <w:start w:val="1"/>
      <w:numFmt w:val="bullet"/>
      <w:lvlText w:val="•"/>
      <w:lvlJc w:val="left"/>
      <w:pPr>
        <w:tabs>
          <w:tab w:val="num" w:pos="5760"/>
        </w:tabs>
        <w:ind w:left="5760" w:hanging="360"/>
      </w:pPr>
      <w:rPr>
        <w:rFonts w:ascii="Arial" w:hAnsi="Arial" w:hint="default"/>
      </w:rPr>
    </w:lvl>
    <w:lvl w:ilvl="8" w:tplc="233CF7F0" w:tentative="1">
      <w:start w:val="1"/>
      <w:numFmt w:val="bullet"/>
      <w:lvlText w:val="•"/>
      <w:lvlJc w:val="left"/>
      <w:pPr>
        <w:tabs>
          <w:tab w:val="num" w:pos="6480"/>
        </w:tabs>
        <w:ind w:left="6480" w:hanging="360"/>
      </w:pPr>
      <w:rPr>
        <w:rFonts w:ascii="Arial" w:hAnsi="Arial" w:hint="default"/>
      </w:rPr>
    </w:lvl>
  </w:abstractNum>
  <w:abstractNum w:abstractNumId="24">
    <w:nsid w:val="774B4F86"/>
    <w:multiLevelType w:val="multilevel"/>
    <w:tmpl w:val="AC001828"/>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0"/>
        </w:tabs>
        <w:ind w:left="1440" w:hanging="360"/>
      </w:p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25">
    <w:nsid w:val="7AAE4793"/>
    <w:multiLevelType w:val="hybridMultilevel"/>
    <w:tmpl w:val="304673E4"/>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6">
    <w:nsid w:val="7B140C07"/>
    <w:multiLevelType w:val="hybridMultilevel"/>
    <w:tmpl w:val="1F58E444"/>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7">
    <w:nsid w:val="7C730F1E"/>
    <w:multiLevelType w:val="hybridMultilevel"/>
    <w:tmpl w:val="5276DF6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1"/>
  </w:num>
  <w:num w:numId="2">
    <w:abstractNumId w:val="2"/>
  </w:num>
  <w:num w:numId="3">
    <w:abstractNumId w:val="26"/>
  </w:num>
  <w:num w:numId="4">
    <w:abstractNumId w:val="4"/>
  </w:num>
  <w:num w:numId="5">
    <w:abstractNumId w:val="24"/>
  </w:num>
  <w:num w:numId="6">
    <w:abstractNumId w:val="19"/>
  </w:num>
  <w:num w:numId="7">
    <w:abstractNumId w:val="7"/>
  </w:num>
  <w:num w:numId="8">
    <w:abstractNumId w:val="11"/>
  </w:num>
  <w:num w:numId="9">
    <w:abstractNumId w:val="3"/>
  </w:num>
  <w:num w:numId="10">
    <w:abstractNumId w:val="14"/>
  </w:num>
  <w:num w:numId="11">
    <w:abstractNumId w:val="15"/>
  </w:num>
  <w:num w:numId="12">
    <w:abstractNumId w:val="10"/>
  </w:num>
  <w:num w:numId="13">
    <w:abstractNumId w:val="21"/>
  </w:num>
  <w:num w:numId="14">
    <w:abstractNumId w:val="16"/>
  </w:num>
  <w:num w:numId="15">
    <w:abstractNumId w:val="17"/>
  </w:num>
  <w:num w:numId="16">
    <w:abstractNumId w:val="13"/>
  </w:num>
  <w:num w:numId="17">
    <w:abstractNumId w:val="8"/>
  </w:num>
  <w:num w:numId="18">
    <w:abstractNumId w:val="5"/>
  </w:num>
  <w:num w:numId="19">
    <w:abstractNumId w:val="25"/>
  </w:num>
  <w:num w:numId="20">
    <w:abstractNumId w:val="0"/>
  </w:num>
  <w:num w:numId="21">
    <w:abstractNumId w:val="27"/>
  </w:num>
  <w:num w:numId="22">
    <w:abstractNumId w:val="20"/>
  </w:num>
  <w:num w:numId="23">
    <w:abstractNumId w:val="18"/>
  </w:num>
  <w:num w:numId="24">
    <w:abstractNumId w:val="12"/>
  </w:num>
  <w:num w:numId="25">
    <w:abstractNumId w:val="22"/>
  </w:num>
  <w:num w:numId="26">
    <w:abstractNumId w:val="6"/>
  </w:num>
  <w:num w:numId="27">
    <w:abstractNumId w:val="23"/>
  </w:num>
  <w:num w:numId="2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283"/>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73E2E"/>
    <w:rsid w:val="00373E2E"/>
    <w:rsid w:val="007E2BA9"/>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65FDAC5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72"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373E2E"/>
    <w:rPr>
      <w:rFonts w:ascii="Times New Roman" w:eastAsia="Times New Roman" w:hAnsi="Times New Roman" w:cs="Times New Roman"/>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rsid w:val="00373E2E"/>
    <w:rPr>
      <w:color w:val="0000FF"/>
      <w:u w:val="single"/>
    </w:rPr>
  </w:style>
  <w:style w:type="paragraph" w:styleId="Testonotaapidipagina">
    <w:name w:val="footnote text"/>
    <w:aliases w:val="stile 1,stile 1 Carattere Carattere Carattere,stile 1 Carattere"/>
    <w:basedOn w:val="Normale"/>
    <w:link w:val="TestonotaapidipaginaCarattere"/>
    <w:rsid w:val="00373E2E"/>
    <w:rPr>
      <w:sz w:val="20"/>
      <w:szCs w:val="20"/>
    </w:rPr>
  </w:style>
  <w:style w:type="character" w:customStyle="1" w:styleId="TestonotaapidipaginaCarattere">
    <w:name w:val="Testo nota a piè di pagina Carattere"/>
    <w:aliases w:val="stile 1 Carattere2,stile 1 Carattere Carattere Carattere Carattere1,stile 1 Carattere Carattere1"/>
    <w:basedOn w:val="Caratterepredefinitoparagrafo"/>
    <w:link w:val="Testonotaapidipagina"/>
    <w:rsid w:val="00373E2E"/>
    <w:rPr>
      <w:rFonts w:ascii="Times New Roman" w:eastAsia="Times New Roman" w:hAnsi="Times New Roman" w:cs="Times New Roman"/>
      <w:sz w:val="20"/>
      <w:szCs w:val="20"/>
    </w:rPr>
  </w:style>
  <w:style w:type="character" w:styleId="Rimandonotaapidipagina">
    <w:name w:val="footnote reference"/>
    <w:rsid w:val="00373E2E"/>
    <w:rPr>
      <w:vertAlign w:val="superscript"/>
    </w:rPr>
  </w:style>
  <w:style w:type="paragraph" w:styleId="Paragrafoelenco">
    <w:name w:val="List Paragraph"/>
    <w:basedOn w:val="Normale"/>
    <w:uiPriority w:val="72"/>
    <w:qFormat/>
    <w:rsid w:val="00373E2E"/>
    <w:pPr>
      <w:ind w:left="720"/>
      <w:contextualSpacing/>
    </w:pPr>
  </w:style>
  <w:style w:type="table" w:styleId="Elencochiaro-Colore1">
    <w:name w:val="Light List Accent 1"/>
    <w:basedOn w:val="Tabellanormale"/>
    <w:uiPriority w:val="61"/>
    <w:rsid w:val="00373E2E"/>
    <w:rPr>
      <w:rFonts w:ascii="Times New Roman" w:eastAsia="Times New Roman" w:hAnsi="Times New Roman" w:cs="Times New Roman"/>
      <w:sz w:val="20"/>
      <w:szCs w:val="20"/>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Testofumetto">
    <w:name w:val="Balloon Text"/>
    <w:basedOn w:val="Normale"/>
    <w:link w:val="TestofumettoCarattere"/>
    <w:uiPriority w:val="99"/>
    <w:semiHidden/>
    <w:unhideWhenUsed/>
    <w:rsid w:val="00373E2E"/>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373E2E"/>
    <w:rPr>
      <w:rFonts w:ascii="Lucida Grande" w:eastAsia="Times New Roman"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72"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373E2E"/>
    <w:rPr>
      <w:rFonts w:ascii="Times New Roman" w:eastAsia="Times New Roman" w:hAnsi="Times New Roman" w:cs="Times New Roman"/>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rsid w:val="00373E2E"/>
    <w:rPr>
      <w:color w:val="0000FF"/>
      <w:u w:val="single"/>
    </w:rPr>
  </w:style>
  <w:style w:type="paragraph" w:styleId="Testonotaapidipagina">
    <w:name w:val="footnote text"/>
    <w:aliases w:val="stile 1,stile 1 Carattere Carattere Carattere,stile 1 Carattere"/>
    <w:basedOn w:val="Normale"/>
    <w:link w:val="TestonotaapidipaginaCarattere"/>
    <w:rsid w:val="00373E2E"/>
    <w:rPr>
      <w:sz w:val="20"/>
      <w:szCs w:val="20"/>
    </w:rPr>
  </w:style>
  <w:style w:type="character" w:customStyle="1" w:styleId="TestonotaapidipaginaCarattere">
    <w:name w:val="Testo nota a piè di pagina Carattere"/>
    <w:aliases w:val="stile 1 Carattere2,stile 1 Carattere Carattere Carattere Carattere1,stile 1 Carattere Carattere1"/>
    <w:basedOn w:val="Caratterepredefinitoparagrafo"/>
    <w:link w:val="Testonotaapidipagina"/>
    <w:rsid w:val="00373E2E"/>
    <w:rPr>
      <w:rFonts w:ascii="Times New Roman" w:eastAsia="Times New Roman" w:hAnsi="Times New Roman" w:cs="Times New Roman"/>
      <w:sz w:val="20"/>
      <w:szCs w:val="20"/>
    </w:rPr>
  </w:style>
  <w:style w:type="character" w:styleId="Rimandonotaapidipagina">
    <w:name w:val="footnote reference"/>
    <w:rsid w:val="00373E2E"/>
    <w:rPr>
      <w:vertAlign w:val="superscript"/>
    </w:rPr>
  </w:style>
  <w:style w:type="paragraph" w:styleId="Paragrafoelenco">
    <w:name w:val="List Paragraph"/>
    <w:basedOn w:val="Normale"/>
    <w:uiPriority w:val="72"/>
    <w:qFormat/>
    <w:rsid w:val="00373E2E"/>
    <w:pPr>
      <w:ind w:left="720"/>
      <w:contextualSpacing/>
    </w:pPr>
  </w:style>
  <w:style w:type="table" w:styleId="Elencochiaro-Colore1">
    <w:name w:val="Light List Accent 1"/>
    <w:basedOn w:val="Tabellanormale"/>
    <w:uiPriority w:val="61"/>
    <w:rsid w:val="00373E2E"/>
    <w:rPr>
      <w:rFonts w:ascii="Times New Roman" w:eastAsia="Times New Roman" w:hAnsi="Times New Roman" w:cs="Times New Roman"/>
      <w:sz w:val="20"/>
      <w:szCs w:val="20"/>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Testofumetto">
    <w:name w:val="Balloon Text"/>
    <w:basedOn w:val="Normale"/>
    <w:link w:val="TestofumettoCarattere"/>
    <w:uiPriority w:val="99"/>
    <w:semiHidden/>
    <w:unhideWhenUsed/>
    <w:rsid w:val="00373E2E"/>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373E2E"/>
    <w:rPr>
      <w:rFonts w:ascii="Lucida Grande" w:eastAsia="Times New Roman"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chart" Target="charts/chart1.xml"/><Relationship Id="rId24" Type="http://schemas.openxmlformats.org/officeDocument/2006/relationships/image" Target="media/image14.gif"/><Relationship Id="rId25" Type="http://schemas.openxmlformats.org/officeDocument/2006/relationships/image" Target="media/image15.png"/><Relationship Id="rId26" Type="http://schemas.openxmlformats.org/officeDocument/2006/relationships/image" Target="media/image16.png"/><Relationship Id="rId27" Type="http://schemas.openxmlformats.org/officeDocument/2006/relationships/image" Target="media/image17.png"/><Relationship Id="rId28" Type="http://schemas.openxmlformats.org/officeDocument/2006/relationships/image" Target="media/image18.png"/><Relationship Id="rId29" Type="http://schemas.openxmlformats.org/officeDocument/2006/relationships/fontTable" Target="fontTable.xml"/><Relationship Id="rId30"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printerSettings" Target="printerSettings/printerSettings2.bin"/><Relationship Id="rId12" Type="http://schemas.openxmlformats.org/officeDocument/2006/relationships/image" Target="media/image3.png"/><Relationship Id="rId13" Type="http://schemas.openxmlformats.org/officeDocument/2006/relationships/image" Target="media/image4.emf"/><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printerSettings" Target="printerSettings/printerSettings1.bin"/></Relationships>
</file>

<file path=word/_rels/footnotes.xml.rels><?xml version="1.0" encoding="UTF-8" standalone="yes"?>
<Relationships xmlns="http://schemas.openxmlformats.org/package/2006/relationships"><Relationship Id="rId1" Type="http://schemas.openxmlformats.org/officeDocument/2006/relationships/hyperlink" Target="http://www.corpu.com"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Foglio_di_lavoro_di_Microsoft_Excel_con_supporto_delle_macro1.xlsm"/></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62162162162162"/>
          <c:y val="0.02734375"/>
          <c:w val="0.548648648648649"/>
          <c:h val="0.96875"/>
        </c:manualLayout>
      </c:layout>
      <c:barChart>
        <c:barDir val="bar"/>
        <c:grouping val="clustered"/>
        <c:varyColors val="0"/>
        <c:ser>
          <c:idx val="0"/>
          <c:order val="0"/>
          <c:tx>
            <c:strRef>
              <c:f>Sheet1!$B$1</c:f>
              <c:strCache>
                <c:ptCount val="1"/>
                <c:pt idx="0">
                  <c:v>All Corporate Universities (N=165)</c:v>
                </c:pt>
              </c:strCache>
            </c:strRef>
          </c:tx>
          <c:spPr>
            <a:pattFill prst="wdUpDiag">
              <a:fgClr>
                <a:srgbClr xmlns:mc="http://schemas.openxmlformats.org/markup-compatibility/2006" xmlns:a14="http://schemas.microsoft.com/office/drawing/2010/main" val="000000" mc:Ignorable="a14" a14:legacySpreadsheetColorIndex="29"/>
              </a:fgClr>
              <a:bgClr>
                <a:srgbClr xmlns:mc="http://schemas.openxmlformats.org/markup-compatibility/2006" xmlns:a14="http://schemas.microsoft.com/office/drawing/2010/main" val="FFFFFF" mc:Ignorable="a14" a14:legacySpreadsheetColorIndex="9"/>
              </a:bgClr>
            </a:pattFill>
            <a:ln w="12702">
              <a:solidFill>
                <a:srgbClr val="000000"/>
              </a:solidFill>
              <a:prstDash val="solid"/>
            </a:ln>
          </c:spPr>
          <c:invertIfNegative val="0"/>
          <c:dLbls>
            <c:spPr>
              <a:noFill/>
              <a:ln w="25405">
                <a:noFill/>
              </a:ln>
            </c:spPr>
            <c:txPr>
              <a:bodyPr/>
              <a:lstStyle/>
              <a:p>
                <a:pPr>
                  <a:defRPr sz="950" b="1" i="0" u="none" strike="noStrike" baseline="0">
                    <a:solidFill>
                      <a:srgbClr val="000000"/>
                    </a:solidFill>
                    <a:latin typeface="Arial"/>
                    <a:ea typeface="Arial"/>
                    <a:cs typeface="Arial"/>
                  </a:defRPr>
                </a:pPr>
                <a:endParaRPr lang="it-I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Level 5 (Return on investment)</c:v>
                </c:pt>
                <c:pt idx="1">
                  <c:v>Level 4 (Business impact/ Results)</c:v>
                </c:pt>
                <c:pt idx="2">
                  <c:v>Level 3 (Application/ Behavior)</c:v>
                </c:pt>
                <c:pt idx="3">
                  <c:v>Level 2 (Learning of concepts)</c:v>
                </c:pt>
                <c:pt idx="4">
                  <c:v>Level 1 (Reaction/ Satisfaction)</c:v>
                </c:pt>
              </c:strCache>
            </c:strRef>
          </c:cat>
          <c:val>
            <c:numRef>
              <c:f>Sheet1!$B$2:$B$6</c:f>
              <c:numCache>
                <c:formatCode>0%</c:formatCode>
                <c:ptCount val="5"/>
                <c:pt idx="0">
                  <c:v>0.32</c:v>
                </c:pt>
                <c:pt idx="1">
                  <c:v>0.49</c:v>
                </c:pt>
                <c:pt idx="2">
                  <c:v>0.7</c:v>
                </c:pt>
                <c:pt idx="3">
                  <c:v>0.81</c:v>
                </c:pt>
                <c:pt idx="4">
                  <c:v>0.9</c:v>
                </c:pt>
              </c:numCache>
            </c:numRef>
          </c:val>
        </c:ser>
        <c:ser>
          <c:idx val="1"/>
          <c:order val="1"/>
          <c:tx>
            <c:strRef>
              <c:f>Sheet1!$C$1</c:f>
              <c:strCache>
                <c:ptCount val="1"/>
                <c:pt idx="0">
                  <c:v>CUX Excellence Award Winners (N=30)</c:v>
                </c:pt>
              </c:strCache>
            </c:strRef>
          </c:tx>
          <c:spPr>
            <a:solidFill>
              <a:srgbClr val="000000"/>
            </a:solidFill>
            <a:ln w="12702">
              <a:solidFill>
                <a:srgbClr val="000000"/>
              </a:solidFill>
              <a:prstDash val="solid"/>
            </a:ln>
          </c:spPr>
          <c:invertIfNegative val="0"/>
          <c:dLbls>
            <c:spPr>
              <a:noFill/>
              <a:ln w="25405">
                <a:noFill/>
              </a:ln>
            </c:spPr>
            <c:txPr>
              <a:bodyPr/>
              <a:lstStyle/>
              <a:p>
                <a:pPr>
                  <a:defRPr sz="950" b="1" i="0" u="none" strike="noStrike" baseline="0">
                    <a:solidFill>
                      <a:srgbClr val="000000"/>
                    </a:solidFill>
                    <a:latin typeface="Arial"/>
                    <a:ea typeface="Arial"/>
                    <a:cs typeface="Arial"/>
                  </a:defRPr>
                </a:pPr>
                <a:endParaRPr lang="it-I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Level 5 (Return on investment)</c:v>
                </c:pt>
                <c:pt idx="1">
                  <c:v>Level 4 (Business impact/ Results)</c:v>
                </c:pt>
                <c:pt idx="2">
                  <c:v>Level 3 (Application/ Behavior)</c:v>
                </c:pt>
                <c:pt idx="3">
                  <c:v>Level 2 (Learning of concepts)</c:v>
                </c:pt>
                <c:pt idx="4">
                  <c:v>Level 1 (Reaction/ Satisfaction)</c:v>
                </c:pt>
              </c:strCache>
            </c:strRef>
          </c:cat>
          <c:val>
            <c:numRef>
              <c:f>Sheet1!$C$2:$C$6</c:f>
              <c:numCache>
                <c:formatCode>0%</c:formatCode>
                <c:ptCount val="5"/>
                <c:pt idx="0">
                  <c:v>0.4</c:v>
                </c:pt>
                <c:pt idx="1">
                  <c:v>0.63</c:v>
                </c:pt>
                <c:pt idx="2">
                  <c:v>0.83</c:v>
                </c:pt>
                <c:pt idx="3">
                  <c:v>0.9</c:v>
                </c:pt>
                <c:pt idx="4">
                  <c:v>0.93</c:v>
                </c:pt>
              </c:numCache>
            </c:numRef>
          </c:val>
        </c:ser>
        <c:dLbls>
          <c:showLegendKey val="0"/>
          <c:showVal val="1"/>
          <c:showCatName val="0"/>
          <c:showSerName val="0"/>
          <c:showPercent val="0"/>
          <c:showBubbleSize val="0"/>
        </c:dLbls>
        <c:gapWidth val="90"/>
        <c:axId val="-2032730680"/>
        <c:axId val="-2034869816"/>
      </c:barChart>
      <c:catAx>
        <c:axId val="-2032730680"/>
        <c:scaling>
          <c:orientation val="minMax"/>
        </c:scaling>
        <c:delete val="0"/>
        <c:axPos val="l"/>
        <c:numFmt formatCode="General" sourceLinked="1"/>
        <c:majorTickMark val="out"/>
        <c:minorTickMark val="none"/>
        <c:tickLblPos val="nextTo"/>
        <c:spPr>
          <a:ln w="9527">
            <a:noFill/>
          </a:ln>
        </c:spPr>
        <c:txPr>
          <a:bodyPr rot="0" vert="horz"/>
          <a:lstStyle/>
          <a:p>
            <a:pPr>
              <a:defRPr sz="1075" b="1" i="0" u="none" strike="noStrike" baseline="0">
                <a:solidFill>
                  <a:srgbClr val="000000"/>
                </a:solidFill>
                <a:latin typeface="Arial"/>
                <a:ea typeface="Arial"/>
                <a:cs typeface="Arial"/>
              </a:defRPr>
            </a:pPr>
            <a:endParaRPr lang="it-IT"/>
          </a:p>
        </c:txPr>
        <c:crossAx val="-2034869816"/>
        <c:crosses val="autoZero"/>
        <c:auto val="1"/>
        <c:lblAlgn val="ctr"/>
        <c:lblOffset val="100"/>
        <c:tickLblSkip val="2"/>
        <c:tickMarkSkip val="1"/>
        <c:noMultiLvlLbl val="0"/>
      </c:catAx>
      <c:valAx>
        <c:axId val="-2034869816"/>
        <c:scaling>
          <c:orientation val="minMax"/>
          <c:max val="1.0"/>
        </c:scaling>
        <c:delete val="1"/>
        <c:axPos val="b"/>
        <c:numFmt formatCode="0%" sourceLinked="1"/>
        <c:majorTickMark val="out"/>
        <c:minorTickMark val="none"/>
        <c:tickLblPos val="nextTo"/>
        <c:crossAx val="-2032730680"/>
        <c:crosses val="autoZero"/>
        <c:crossBetween val="between"/>
      </c:valAx>
      <c:spPr>
        <a:noFill/>
        <a:ln w="25405">
          <a:noFill/>
        </a:ln>
      </c:spPr>
    </c:plotArea>
    <c:plotVisOnly val="1"/>
    <c:dispBlanksAs val="gap"/>
    <c:showDLblsOverMax val="0"/>
  </c:chart>
  <c:spPr>
    <a:noFill/>
    <a:ln>
      <a:noFill/>
    </a:ln>
  </c:spPr>
  <c:txPr>
    <a:bodyPr/>
    <a:lstStyle/>
    <a:p>
      <a:pPr>
        <a:defRPr sz="825" b="1" i="0" u="none" strike="noStrike" baseline="0">
          <a:solidFill>
            <a:srgbClr val="000000"/>
          </a:solidFill>
          <a:latin typeface="Times New Roman"/>
          <a:ea typeface="Times New Roman"/>
          <a:cs typeface="Times New Roman"/>
        </a:defRPr>
      </a:pPr>
      <a:endParaRPr lang="it-IT"/>
    </a:p>
  </c:txPr>
  <c:externalData r:id="rId1">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26</Pages>
  <Words>4834</Words>
  <Characters>27559</Characters>
  <Application>Microsoft Macintosh Word</Application>
  <DocSecurity>0</DocSecurity>
  <Lines>229</Lines>
  <Paragraphs>64</Paragraphs>
  <ScaleCrop>false</ScaleCrop>
  <Company/>
  <LinksUpToDate>false</LinksUpToDate>
  <CharactersWithSpaces>32329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Faggin</dc:creator>
  <cp:keywords/>
  <dc:description/>
  <cp:lastModifiedBy>Anna Faggin</cp:lastModifiedBy>
  <cp:revision>1</cp:revision>
  <dcterms:created xsi:type="dcterms:W3CDTF">2015-11-01T18:16:00Z</dcterms:created>
  <dcterms:modified xsi:type="dcterms:W3CDTF">2015-11-01T18:20:00Z</dcterms:modified>
</cp:coreProperties>
</file>